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65" w:rsidRPr="007459C6" w:rsidRDefault="001F4FE5" w:rsidP="005D7E65">
      <w:pPr>
        <w:ind w:firstLine="709"/>
        <w:jc w:val="both"/>
        <w:rPr>
          <w:b/>
          <w:snapToGrid w:val="0"/>
          <w:sz w:val="32"/>
          <w:szCs w:val="28"/>
        </w:rPr>
      </w:pPr>
      <w:r w:rsidRPr="001F4FE5">
        <w:rPr>
          <w:b/>
          <w:snapToGrid w:val="0"/>
          <w:sz w:val="32"/>
          <w:szCs w:val="28"/>
          <w:lang w:val="en-US"/>
        </w:rPr>
        <w:t>The</w:t>
      </w:r>
      <w:r w:rsidRPr="007459C6">
        <w:rPr>
          <w:b/>
          <w:snapToGrid w:val="0"/>
          <w:sz w:val="32"/>
          <w:szCs w:val="28"/>
        </w:rPr>
        <w:t xml:space="preserve"> </w:t>
      </w:r>
      <w:r w:rsidRPr="001F4FE5">
        <w:rPr>
          <w:b/>
          <w:snapToGrid w:val="0"/>
          <w:sz w:val="32"/>
          <w:szCs w:val="28"/>
          <w:lang w:val="en-US"/>
        </w:rPr>
        <w:t>Adverb</w:t>
      </w:r>
      <w:r w:rsidRPr="007459C6">
        <w:rPr>
          <w:b/>
          <w:snapToGrid w:val="0"/>
          <w:sz w:val="32"/>
          <w:szCs w:val="28"/>
        </w:rPr>
        <w:t xml:space="preserve"> </w:t>
      </w:r>
    </w:p>
    <w:p w:rsidR="001F4FE5" w:rsidRPr="007459C6" w:rsidRDefault="001F4FE5" w:rsidP="005D7E65">
      <w:pPr>
        <w:ind w:firstLine="709"/>
        <w:jc w:val="both"/>
        <w:rPr>
          <w:b/>
          <w:snapToGrid w:val="0"/>
          <w:sz w:val="32"/>
          <w:szCs w:val="28"/>
        </w:rPr>
      </w:pP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>Наречием</w:t>
      </w:r>
      <w:r w:rsidR="001F4FE5" w:rsidRPr="001F4FE5">
        <w:rPr>
          <w:snapToGrid w:val="0"/>
          <w:sz w:val="28"/>
          <w:szCs w:val="28"/>
        </w:rPr>
        <w:t xml:space="preserve"> (</w:t>
      </w:r>
      <w:r w:rsidR="001F4FE5">
        <w:rPr>
          <w:snapToGrid w:val="0"/>
          <w:sz w:val="28"/>
          <w:szCs w:val="28"/>
          <w:lang w:val="en-US"/>
        </w:rPr>
        <w:t>the</w:t>
      </w:r>
      <w:r w:rsidR="001F4FE5" w:rsidRPr="001F4FE5">
        <w:rPr>
          <w:snapToGrid w:val="0"/>
          <w:sz w:val="28"/>
          <w:szCs w:val="28"/>
        </w:rPr>
        <w:t xml:space="preserve"> </w:t>
      </w:r>
      <w:r w:rsidR="001F4FE5">
        <w:rPr>
          <w:snapToGrid w:val="0"/>
          <w:sz w:val="28"/>
          <w:szCs w:val="28"/>
          <w:lang w:val="en-US"/>
        </w:rPr>
        <w:t>adverb</w:t>
      </w:r>
      <w:r w:rsidR="001F4FE5" w:rsidRPr="001F4FE5">
        <w:rPr>
          <w:snapToGrid w:val="0"/>
          <w:sz w:val="28"/>
          <w:szCs w:val="28"/>
        </w:rPr>
        <w:t>)</w:t>
      </w:r>
      <w:r w:rsidRPr="005D7E65">
        <w:rPr>
          <w:snapToGrid w:val="0"/>
          <w:sz w:val="28"/>
          <w:szCs w:val="28"/>
        </w:rPr>
        <w:t xml:space="preserve"> называется часть речи, поясняющая глаголы, прилагательные или другие наречия, указывающая на различные обстоятельства, при</w:t>
      </w:r>
      <w:r w:rsidRPr="005D7E65">
        <w:rPr>
          <w:snapToGrid w:val="0"/>
          <w:sz w:val="28"/>
          <w:szCs w:val="28"/>
          <w:bdr w:val="single" w:sz="4" w:space="0" w:color="auto"/>
        </w:rPr>
        <w:t xml:space="preserve"> </w:t>
      </w:r>
      <w:r w:rsidRPr="005D7E65">
        <w:rPr>
          <w:snapToGrid w:val="0"/>
          <w:sz w:val="28"/>
          <w:szCs w:val="28"/>
        </w:rPr>
        <w:t xml:space="preserve">которых совершается действие, например: Не </w:t>
      </w:r>
      <w:r w:rsidRPr="005D7E65">
        <w:rPr>
          <w:snapToGrid w:val="0"/>
          <w:sz w:val="28"/>
          <w:szCs w:val="28"/>
          <w:lang w:val="en-US"/>
        </w:rPr>
        <w:t>ate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slowly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>It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was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remarkably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good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show</w:t>
      </w:r>
      <w:r w:rsidRPr="005D7E65">
        <w:rPr>
          <w:snapToGrid w:val="0"/>
          <w:sz w:val="28"/>
          <w:szCs w:val="28"/>
        </w:rPr>
        <w:t>. (</w:t>
      </w:r>
      <w:r w:rsidRPr="005D7E65">
        <w:rPr>
          <w:i/>
          <w:snapToGrid w:val="0"/>
          <w:sz w:val="28"/>
          <w:szCs w:val="28"/>
        </w:rPr>
        <w:t>Это был исключительно хороший спектакль.</w:t>
      </w:r>
      <w:r w:rsidRPr="005D7E65">
        <w:rPr>
          <w:snapToGrid w:val="0"/>
          <w:sz w:val="28"/>
          <w:szCs w:val="28"/>
        </w:rPr>
        <w:t xml:space="preserve">) </w:t>
      </w:r>
      <w:r w:rsidRPr="005D7E65">
        <w:rPr>
          <w:snapToGrid w:val="0"/>
          <w:sz w:val="28"/>
          <w:szCs w:val="28"/>
          <w:lang w:val="en-US"/>
        </w:rPr>
        <w:t>She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drives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too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quickly</w:t>
      </w:r>
      <w:r w:rsidRPr="005D7E65">
        <w:rPr>
          <w:snapToGrid w:val="0"/>
          <w:sz w:val="28"/>
          <w:szCs w:val="28"/>
        </w:rPr>
        <w:t>. Наречия представляют собой неоднородный класс слов. Прежде всего, они сильно различаются по структуре. Одни из них – простые слова (</w:t>
      </w:r>
      <w:r w:rsidRPr="005D7E65">
        <w:rPr>
          <w:i/>
          <w:snapToGrid w:val="0"/>
          <w:sz w:val="28"/>
          <w:szCs w:val="28"/>
          <w:lang w:val="en-US"/>
        </w:rPr>
        <w:t>here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well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why</w:t>
      </w:r>
      <w:r w:rsidRPr="005D7E65">
        <w:rPr>
          <w:snapToGrid w:val="0"/>
          <w:sz w:val="28"/>
          <w:szCs w:val="28"/>
        </w:rPr>
        <w:t>), другие образуются с помощью суффикса -</w:t>
      </w:r>
      <w:proofErr w:type="spellStart"/>
      <w:r w:rsidRPr="005D7E65">
        <w:rPr>
          <w:snapToGrid w:val="0"/>
          <w:sz w:val="28"/>
          <w:szCs w:val="28"/>
        </w:rPr>
        <w:t>lу</w:t>
      </w:r>
      <w:proofErr w:type="spellEnd"/>
      <w:r w:rsidRPr="005D7E65">
        <w:rPr>
          <w:snapToGrid w:val="0"/>
          <w:sz w:val="28"/>
          <w:szCs w:val="28"/>
        </w:rPr>
        <w:t xml:space="preserve"> (</w:t>
      </w:r>
      <w:r w:rsidRPr="005D7E65">
        <w:rPr>
          <w:i/>
          <w:snapToGrid w:val="0"/>
          <w:sz w:val="28"/>
          <w:szCs w:val="28"/>
          <w:lang w:val="en-US"/>
        </w:rPr>
        <w:t>slowly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happily</w:t>
      </w:r>
      <w:r w:rsidRPr="005D7E65">
        <w:rPr>
          <w:snapToGrid w:val="0"/>
          <w:sz w:val="28"/>
          <w:szCs w:val="28"/>
        </w:rPr>
        <w:t>), третьи являются сложными словами (</w:t>
      </w:r>
      <w:r w:rsidRPr="005D7E65">
        <w:rPr>
          <w:i/>
          <w:snapToGrid w:val="0"/>
          <w:sz w:val="28"/>
          <w:szCs w:val="28"/>
          <w:lang w:val="en-US"/>
        </w:rPr>
        <w:t>nowhere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downstairs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afterwards</w:t>
      </w:r>
      <w:r w:rsidRPr="005D7E65">
        <w:rPr>
          <w:snapToGrid w:val="0"/>
          <w:sz w:val="28"/>
          <w:szCs w:val="28"/>
        </w:rPr>
        <w:t>), четвертые составляют целые словосочетания (</w:t>
      </w:r>
      <w:r w:rsidRPr="005D7E65">
        <w:rPr>
          <w:i/>
          <w:snapToGrid w:val="0"/>
          <w:sz w:val="28"/>
          <w:szCs w:val="28"/>
          <w:lang w:val="en-US"/>
        </w:rPr>
        <w:t>at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first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all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of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a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sudden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the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day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after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tomorrow</w:t>
      </w:r>
      <w:r w:rsidRPr="005D7E65">
        <w:rPr>
          <w:snapToGrid w:val="0"/>
          <w:sz w:val="28"/>
          <w:szCs w:val="28"/>
        </w:rPr>
        <w:t>).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>Н. также очень разнообразны по своему значению, поэтому их делят на подклассы: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1) </w:t>
      </w:r>
      <w:proofErr w:type="gramStart"/>
      <w:r w:rsidRPr="005D7E65">
        <w:rPr>
          <w:i/>
          <w:snapToGrid w:val="0"/>
          <w:sz w:val="28"/>
          <w:szCs w:val="28"/>
        </w:rPr>
        <w:t>времени</w:t>
      </w:r>
      <w:proofErr w:type="gramEnd"/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–</w:t>
      </w:r>
      <w:r w:rsidRPr="005D7E65">
        <w:rPr>
          <w:i/>
          <w:snapToGrid w:val="0"/>
          <w:sz w:val="28"/>
          <w:szCs w:val="28"/>
          <w:lang w:val="en-US"/>
        </w:rPr>
        <w:t xml:space="preserve"> now, then, yesterday, soon, recently</w:t>
      </w:r>
      <w:r w:rsidRPr="005D7E65">
        <w:rPr>
          <w:snapToGrid w:val="0"/>
          <w:sz w:val="28"/>
          <w:szCs w:val="28"/>
          <w:lang w:val="en-US"/>
        </w:rPr>
        <w:t>…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2) </w:t>
      </w:r>
      <w:proofErr w:type="gramStart"/>
      <w:r w:rsidRPr="005D7E65">
        <w:rPr>
          <w:i/>
          <w:snapToGrid w:val="0"/>
          <w:sz w:val="28"/>
          <w:szCs w:val="28"/>
        </w:rPr>
        <w:t>частотности</w:t>
      </w:r>
      <w:proofErr w:type="gramEnd"/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–</w:t>
      </w:r>
      <w:r w:rsidRPr="005D7E65">
        <w:rPr>
          <w:i/>
          <w:snapToGrid w:val="0"/>
          <w:sz w:val="28"/>
          <w:szCs w:val="28"/>
          <w:lang w:val="en-US"/>
        </w:rPr>
        <w:t xml:space="preserve"> often, sometimes, ever, constantly</w:t>
      </w:r>
      <w:r w:rsidRPr="005D7E65">
        <w:rPr>
          <w:snapToGrid w:val="0"/>
          <w:sz w:val="28"/>
          <w:szCs w:val="28"/>
          <w:lang w:val="en-US"/>
        </w:rPr>
        <w:t>…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3) </w:t>
      </w:r>
      <w:proofErr w:type="gramStart"/>
      <w:r w:rsidRPr="005D7E65">
        <w:rPr>
          <w:i/>
          <w:snapToGrid w:val="0"/>
          <w:sz w:val="28"/>
          <w:szCs w:val="28"/>
        </w:rPr>
        <w:t>места</w:t>
      </w:r>
      <w:proofErr w:type="gramEnd"/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и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направления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 xml:space="preserve">– </w:t>
      </w:r>
      <w:r w:rsidRPr="005D7E65">
        <w:rPr>
          <w:i/>
          <w:snapToGrid w:val="0"/>
          <w:sz w:val="28"/>
          <w:szCs w:val="28"/>
          <w:lang w:val="en-US"/>
        </w:rPr>
        <w:t>here, everywhere, below, inside, abroad</w:t>
      </w:r>
      <w:r w:rsidRPr="005D7E65">
        <w:rPr>
          <w:snapToGrid w:val="0"/>
          <w:sz w:val="28"/>
          <w:szCs w:val="28"/>
          <w:lang w:val="en-US"/>
        </w:rPr>
        <w:t>…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 xml:space="preserve">4) </w:t>
      </w:r>
      <w:proofErr w:type="spellStart"/>
      <w:proofErr w:type="gramStart"/>
      <w:r w:rsidRPr="005D7E65">
        <w:rPr>
          <w:bCs/>
          <w:i/>
          <w:iCs/>
          <w:snapToGrid w:val="0"/>
          <w:sz w:val="28"/>
          <w:szCs w:val="28"/>
          <w:lang w:val="en-US"/>
        </w:rPr>
        <w:t>образа</w:t>
      </w:r>
      <w:proofErr w:type="spellEnd"/>
      <w:proofErr w:type="gramEnd"/>
      <w:r w:rsidRPr="005D7E65">
        <w:rPr>
          <w:bCs/>
          <w:i/>
          <w:iCs/>
          <w:snapToGrid w:val="0"/>
          <w:sz w:val="28"/>
          <w:szCs w:val="28"/>
          <w:lang w:val="en-US"/>
        </w:rPr>
        <w:t xml:space="preserve"> </w:t>
      </w:r>
      <w:r w:rsidRPr="005D7E65">
        <w:rPr>
          <w:bCs/>
          <w:i/>
          <w:iCs/>
          <w:snapToGrid w:val="0"/>
          <w:sz w:val="28"/>
          <w:szCs w:val="28"/>
        </w:rPr>
        <w:t>действия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 xml:space="preserve">– </w:t>
      </w:r>
      <w:r w:rsidRPr="005D7E65">
        <w:rPr>
          <w:i/>
          <w:snapToGrid w:val="0"/>
          <w:sz w:val="28"/>
          <w:szCs w:val="28"/>
          <w:lang w:val="en-US"/>
        </w:rPr>
        <w:t>badly, quickly, suddenly, deeply, willingly, dryly…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 xml:space="preserve">Большинство </w:t>
      </w:r>
      <w:r w:rsidRPr="005D7E65">
        <w:rPr>
          <w:color w:val="000000"/>
          <w:sz w:val="28"/>
          <w:szCs w:val="28"/>
          <w:lang w:val="en-US"/>
        </w:rPr>
        <w:t>H</w:t>
      </w:r>
      <w:r w:rsidRPr="005D7E65">
        <w:rPr>
          <w:color w:val="000000"/>
          <w:sz w:val="28"/>
          <w:szCs w:val="28"/>
        </w:rPr>
        <w:t>.</w:t>
      </w:r>
      <w:r w:rsidRPr="005D7E65">
        <w:rPr>
          <w:snapToGrid w:val="0"/>
          <w:sz w:val="28"/>
          <w:szCs w:val="28"/>
        </w:rPr>
        <w:t xml:space="preserve"> этого подкласса образовано от </w:t>
      </w:r>
      <w:proofErr w:type="spellStart"/>
      <w:r w:rsidRPr="005D7E65">
        <w:rPr>
          <w:snapToGrid w:val="0"/>
          <w:sz w:val="28"/>
          <w:szCs w:val="28"/>
        </w:rPr>
        <w:t>прилаг</w:t>
      </w:r>
      <w:proofErr w:type="spellEnd"/>
      <w:r w:rsidRPr="005D7E65">
        <w:rPr>
          <w:snapToGrid w:val="0"/>
          <w:sz w:val="28"/>
          <w:szCs w:val="28"/>
        </w:rPr>
        <w:t>-х + суффикс -</w:t>
      </w:r>
      <w:proofErr w:type="gramStart"/>
      <w:r w:rsidRPr="005D7E65">
        <w:rPr>
          <w:snapToGrid w:val="0"/>
          <w:sz w:val="28"/>
          <w:szCs w:val="28"/>
          <w:lang w:val="en-US"/>
        </w:rPr>
        <w:t>l</w:t>
      </w:r>
      <w:proofErr w:type="gramEnd"/>
      <w:r w:rsidRPr="005D7E65">
        <w:rPr>
          <w:snapToGrid w:val="0"/>
          <w:sz w:val="28"/>
          <w:szCs w:val="28"/>
        </w:rPr>
        <w:t xml:space="preserve">у, например: </w:t>
      </w:r>
      <w:r w:rsidRPr="005D7E65">
        <w:rPr>
          <w:i/>
          <w:snapToGrid w:val="0"/>
          <w:sz w:val="28"/>
          <w:szCs w:val="28"/>
          <w:lang w:val="en-US"/>
        </w:rPr>
        <w:t>slow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slowly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careful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carefully</w:t>
      </w:r>
      <w:r w:rsidRPr="005D7E65">
        <w:rPr>
          <w:snapToGrid w:val="0"/>
          <w:sz w:val="28"/>
          <w:szCs w:val="28"/>
        </w:rPr>
        <w:t xml:space="preserve">. В этой группе имеются </w:t>
      </w:r>
      <w:r w:rsidRPr="005D7E65">
        <w:rPr>
          <w:color w:val="000000"/>
          <w:sz w:val="28"/>
          <w:szCs w:val="28"/>
          <w:lang w:val="en-US"/>
        </w:rPr>
        <w:t>H</w:t>
      </w:r>
      <w:r w:rsidRPr="005D7E65">
        <w:rPr>
          <w:color w:val="000000"/>
          <w:sz w:val="28"/>
          <w:szCs w:val="28"/>
        </w:rPr>
        <w:t>.</w:t>
      </w:r>
      <w:r w:rsidRPr="005D7E65">
        <w:rPr>
          <w:snapToGrid w:val="0"/>
          <w:sz w:val="28"/>
          <w:szCs w:val="28"/>
        </w:rPr>
        <w:t xml:space="preserve">, форма которых не отличается от формы соотв. </w:t>
      </w:r>
      <w:proofErr w:type="spellStart"/>
      <w:r w:rsidRPr="005D7E65">
        <w:rPr>
          <w:snapToGrid w:val="0"/>
          <w:sz w:val="28"/>
          <w:szCs w:val="28"/>
        </w:rPr>
        <w:t>прилаг</w:t>
      </w:r>
      <w:proofErr w:type="spellEnd"/>
      <w:r w:rsidRPr="005D7E65">
        <w:rPr>
          <w:snapToGrid w:val="0"/>
          <w:sz w:val="28"/>
          <w:szCs w:val="28"/>
        </w:rPr>
        <w:t xml:space="preserve">-х. Различить их можно только на основе их функций в предложении, например: </w:t>
      </w:r>
      <w:r w:rsidRPr="005D7E65">
        <w:rPr>
          <w:snapToGrid w:val="0"/>
          <w:sz w:val="28"/>
          <w:szCs w:val="28"/>
          <w:lang w:val="en-US"/>
        </w:rPr>
        <w:t>It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was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early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spring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>He woke up early. (</w:t>
      </w:r>
      <w:r w:rsidRPr="005D7E65">
        <w:rPr>
          <w:i/>
          <w:snapToGrid w:val="0"/>
          <w:sz w:val="28"/>
          <w:szCs w:val="28"/>
        </w:rPr>
        <w:t>Была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ранняя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весна</w:t>
      </w:r>
      <w:r w:rsidRPr="005D7E65">
        <w:rPr>
          <w:i/>
          <w:snapToGrid w:val="0"/>
          <w:sz w:val="28"/>
          <w:szCs w:val="28"/>
          <w:lang w:val="en-US"/>
        </w:rPr>
        <w:t xml:space="preserve">. </w:t>
      </w:r>
      <w:r w:rsidRPr="005D7E65">
        <w:rPr>
          <w:i/>
          <w:snapToGrid w:val="0"/>
          <w:sz w:val="28"/>
          <w:szCs w:val="28"/>
        </w:rPr>
        <w:t>Он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проснулся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рано</w:t>
      </w:r>
      <w:r w:rsidRPr="005D7E65">
        <w:rPr>
          <w:snapToGrid w:val="0"/>
          <w:sz w:val="28"/>
          <w:szCs w:val="28"/>
          <w:lang w:val="en-US"/>
        </w:rPr>
        <w:t>) He drew a straight line. 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went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straight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home</w:t>
      </w:r>
      <w:r w:rsidRPr="005D7E65">
        <w:rPr>
          <w:snapToGrid w:val="0"/>
          <w:sz w:val="28"/>
          <w:szCs w:val="28"/>
        </w:rPr>
        <w:t>. (</w:t>
      </w:r>
      <w:r w:rsidRPr="005D7E65">
        <w:rPr>
          <w:i/>
          <w:snapToGrid w:val="0"/>
          <w:sz w:val="28"/>
          <w:szCs w:val="28"/>
        </w:rPr>
        <w:t>Он провел прямую линию. Он пошел прямо домой</w:t>
      </w:r>
      <w:r w:rsidRPr="005D7E65">
        <w:rPr>
          <w:snapToGrid w:val="0"/>
          <w:sz w:val="28"/>
          <w:szCs w:val="28"/>
        </w:rPr>
        <w:t>)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 xml:space="preserve">5) </w:t>
      </w:r>
      <w:proofErr w:type="gramStart"/>
      <w:r w:rsidRPr="005D7E65">
        <w:rPr>
          <w:i/>
          <w:snapToGrid w:val="0"/>
          <w:sz w:val="28"/>
          <w:szCs w:val="28"/>
        </w:rPr>
        <w:t>меры</w:t>
      </w:r>
      <w:proofErr w:type="gramEnd"/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степени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–</w:t>
      </w:r>
      <w:r w:rsidRPr="005D7E65">
        <w:rPr>
          <w:i/>
          <w:snapToGrid w:val="0"/>
          <w:sz w:val="28"/>
          <w:szCs w:val="28"/>
          <w:lang w:val="en-US"/>
        </w:rPr>
        <w:t xml:space="preserve"> very, highly, perfectly, completely, much, too, so, little, enough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т</w:t>
      </w:r>
      <w:r w:rsidRPr="005D7E65">
        <w:rPr>
          <w:snapToGrid w:val="0"/>
          <w:sz w:val="28"/>
          <w:szCs w:val="28"/>
          <w:lang w:val="en-US"/>
        </w:rPr>
        <w:t xml:space="preserve">. </w:t>
      </w:r>
      <w:r w:rsidRPr="005D7E65">
        <w:rPr>
          <w:snapToGrid w:val="0"/>
          <w:sz w:val="28"/>
          <w:szCs w:val="28"/>
        </w:rPr>
        <w:t>д</w:t>
      </w:r>
      <w:r w:rsidRPr="005D7E65">
        <w:rPr>
          <w:snapToGrid w:val="0"/>
          <w:sz w:val="28"/>
          <w:szCs w:val="28"/>
          <w:lang w:val="en-US"/>
        </w:rPr>
        <w:t xml:space="preserve">., </w:t>
      </w:r>
      <w:r w:rsidRPr="005D7E65">
        <w:rPr>
          <w:snapToGrid w:val="0"/>
          <w:sz w:val="28"/>
          <w:szCs w:val="28"/>
        </w:rPr>
        <w:t>например</w:t>
      </w:r>
      <w:r w:rsidRPr="005D7E65">
        <w:rPr>
          <w:snapToGrid w:val="0"/>
          <w:sz w:val="28"/>
          <w:szCs w:val="28"/>
          <w:lang w:val="en-US"/>
        </w:rPr>
        <w:t xml:space="preserve">: </w:t>
      </w:r>
      <w:r w:rsidRPr="005D7E65">
        <w:rPr>
          <w:snapToGrid w:val="0"/>
          <w:sz w:val="28"/>
          <w:szCs w:val="28"/>
        </w:rPr>
        <w:t>Не</w:t>
      </w:r>
      <w:r w:rsidRPr="005D7E65">
        <w:rPr>
          <w:snapToGrid w:val="0"/>
          <w:sz w:val="28"/>
          <w:szCs w:val="28"/>
          <w:lang w:val="en-US"/>
        </w:rPr>
        <w:t xml:space="preserve"> is very tired. Did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travel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much</w:t>
      </w:r>
      <w:r w:rsidRPr="005D7E65">
        <w:rPr>
          <w:snapToGrid w:val="0"/>
          <w:sz w:val="28"/>
          <w:szCs w:val="28"/>
        </w:rPr>
        <w:t>? (</w:t>
      </w:r>
      <w:r w:rsidRPr="005D7E65">
        <w:rPr>
          <w:i/>
          <w:snapToGrid w:val="0"/>
          <w:sz w:val="28"/>
          <w:szCs w:val="28"/>
        </w:rPr>
        <w:t>Он очень устал. Он много путешествовал?</w:t>
      </w:r>
      <w:r w:rsidRPr="005D7E65">
        <w:rPr>
          <w:snapToGrid w:val="0"/>
          <w:sz w:val="28"/>
          <w:szCs w:val="28"/>
        </w:rPr>
        <w:t>)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6) </w:t>
      </w:r>
      <w:proofErr w:type="gramStart"/>
      <w:r w:rsidRPr="005D7E65">
        <w:rPr>
          <w:i/>
          <w:snapToGrid w:val="0"/>
          <w:sz w:val="28"/>
          <w:szCs w:val="28"/>
        </w:rPr>
        <w:t>причины</w:t>
      </w:r>
      <w:proofErr w:type="gramEnd"/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следствия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 xml:space="preserve">– </w:t>
      </w:r>
      <w:r w:rsidRPr="005D7E65">
        <w:rPr>
          <w:i/>
          <w:snapToGrid w:val="0"/>
          <w:sz w:val="28"/>
          <w:szCs w:val="28"/>
          <w:lang w:val="en-US"/>
        </w:rPr>
        <w:t>therefore, consequently, as a result</w:t>
      </w:r>
      <w:r w:rsidRPr="005D7E65">
        <w:rPr>
          <w:snapToGrid w:val="0"/>
          <w:sz w:val="28"/>
          <w:szCs w:val="28"/>
          <w:lang w:val="en-US"/>
        </w:rPr>
        <w:t>...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 xml:space="preserve">7) </w:t>
      </w:r>
      <w:proofErr w:type="gramStart"/>
      <w:r w:rsidRPr="005D7E65">
        <w:rPr>
          <w:i/>
          <w:snapToGrid w:val="0"/>
          <w:sz w:val="28"/>
          <w:szCs w:val="28"/>
        </w:rPr>
        <w:t>выражающие</w:t>
      </w:r>
      <w:proofErr w:type="gramEnd"/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точку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зрения</w:t>
      </w:r>
      <w:r w:rsidRPr="005D7E65">
        <w:rPr>
          <w:i/>
          <w:snapToGrid w:val="0"/>
          <w:sz w:val="28"/>
          <w:szCs w:val="28"/>
          <w:lang w:val="en-US"/>
        </w:rPr>
        <w:t>,</w:t>
      </w:r>
      <w:r w:rsidRPr="005D7E65">
        <w:rPr>
          <w:snapToGrid w:val="0"/>
          <w:sz w:val="28"/>
          <w:szCs w:val="28"/>
          <w:lang w:val="en-US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theoretically, personally, economically, technically, financially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т</w:t>
      </w:r>
      <w:r w:rsidRPr="005D7E65">
        <w:rPr>
          <w:snapToGrid w:val="0"/>
          <w:sz w:val="28"/>
          <w:szCs w:val="28"/>
          <w:lang w:val="en-US"/>
        </w:rPr>
        <w:t xml:space="preserve">. </w:t>
      </w:r>
      <w:r w:rsidRPr="005D7E65">
        <w:rPr>
          <w:snapToGrid w:val="0"/>
          <w:sz w:val="28"/>
          <w:szCs w:val="28"/>
        </w:rPr>
        <w:t>д</w:t>
      </w:r>
      <w:r w:rsidRPr="005D7E65">
        <w:rPr>
          <w:snapToGrid w:val="0"/>
          <w:sz w:val="28"/>
          <w:szCs w:val="28"/>
          <w:lang w:val="en-US"/>
        </w:rPr>
        <w:t xml:space="preserve">., </w:t>
      </w:r>
      <w:r w:rsidRPr="005D7E65">
        <w:rPr>
          <w:snapToGrid w:val="0"/>
          <w:sz w:val="28"/>
          <w:szCs w:val="28"/>
        </w:rPr>
        <w:t>например</w:t>
      </w:r>
      <w:r w:rsidRPr="005D7E65">
        <w:rPr>
          <w:snapToGrid w:val="0"/>
          <w:sz w:val="28"/>
          <w:szCs w:val="28"/>
          <w:lang w:val="en-US"/>
        </w:rPr>
        <w:t xml:space="preserve">: Economically, the plan is no good. </w:t>
      </w:r>
      <w:r w:rsidRPr="005D7E65">
        <w:rPr>
          <w:snapToGrid w:val="0"/>
          <w:sz w:val="28"/>
          <w:szCs w:val="28"/>
        </w:rPr>
        <w:t>(</w:t>
      </w:r>
      <w:r w:rsidRPr="005D7E65">
        <w:rPr>
          <w:i/>
          <w:snapToGrid w:val="0"/>
          <w:sz w:val="28"/>
          <w:szCs w:val="28"/>
        </w:rPr>
        <w:t>С точки зрения экономики, этот план не годится</w:t>
      </w:r>
      <w:r w:rsidRPr="005D7E65">
        <w:rPr>
          <w:snapToGrid w:val="0"/>
          <w:sz w:val="28"/>
          <w:szCs w:val="28"/>
        </w:rPr>
        <w:t xml:space="preserve">) 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</w:rPr>
        <w:t xml:space="preserve">8) </w:t>
      </w:r>
      <w:proofErr w:type="gramStart"/>
      <w:r w:rsidRPr="005D7E65">
        <w:rPr>
          <w:i/>
          <w:snapToGrid w:val="0"/>
          <w:sz w:val="28"/>
          <w:szCs w:val="28"/>
        </w:rPr>
        <w:t>вопросительные</w:t>
      </w:r>
      <w:proofErr w:type="gramEnd"/>
      <w:r w:rsidRPr="005D7E65">
        <w:rPr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when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where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how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i/>
          <w:snapToGrid w:val="0"/>
          <w:sz w:val="28"/>
          <w:szCs w:val="28"/>
          <w:lang w:val="en-US"/>
        </w:rPr>
        <w:t>why</w:t>
      </w:r>
      <w:r w:rsidRPr="005D7E65">
        <w:rPr>
          <w:snapToGrid w:val="0"/>
          <w:sz w:val="28"/>
          <w:szCs w:val="28"/>
        </w:rPr>
        <w:t xml:space="preserve">, которые участвуют в образовании вопросов, например: </w:t>
      </w:r>
      <w:r w:rsidRPr="005D7E65">
        <w:rPr>
          <w:snapToGrid w:val="0"/>
          <w:sz w:val="28"/>
          <w:szCs w:val="28"/>
          <w:lang w:val="en-US"/>
        </w:rPr>
        <w:t>Why</w:t>
      </w:r>
      <w:r w:rsidRPr="005D7E65">
        <w:rPr>
          <w:snapToGrid w:val="0"/>
          <w:sz w:val="28"/>
          <w:szCs w:val="28"/>
        </w:rPr>
        <w:t xml:space="preserve"> </w:t>
      </w:r>
      <w:proofErr w:type="spellStart"/>
      <w:r w:rsidRPr="005D7E65">
        <w:rPr>
          <w:snapToGrid w:val="0"/>
          <w:sz w:val="28"/>
          <w:szCs w:val="28"/>
          <w:lang w:val="en-US"/>
        </w:rPr>
        <w:t>didn</w:t>
      </w:r>
      <w:proofErr w:type="spellEnd"/>
      <w:r w:rsidRPr="005D7E65">
        <w:rPr>
          <w:snapToGrid w:val="0"/>
          <w:sz w:val="28"/>
          <w:szCs w:val="28"/>
        </w:rPr>
        <w:t>'</w:t>
      </w:r>
      <w:proofErr w:type="spellStart"/>
      <w:r w:rsidRPr="005D7E65">
        <w:rPr>
          <w:snapToGrid w:val="0"/>
          <w:sz w:val="28"/>
          <w:szCs w:val="28"/>
          <w:lang w:val="en-US"/>
        </w:rPr>
        <w:t>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he</w:t>
      </w:r>
      <w:proofErr w:type="spellEnd"/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tell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you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about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it</w:t>
      </w:r>
      <w:r w:rsidRPr="005D7E65">
        <w:rPr>
          <w:snapToGrid w:val="0"/>
          <w:sz w:val="28"/>
          <w:szCs w:val="28"/>
        </w:rPr>
        <w:t>? (</w:t>
      </w:r>
      <w:r w:rsidRPr="005D7E65">
        <w:rPr>
          <w:i/>
          <w:snapToGrid w:val="0"/>
          <w:sz w:val="28"/>
          <w:szCs w:val="28"/>
        </w:rPr>
        <w:t>Почему он не сказал тебе об этом?</w:t>
      </w:r>
      <w:r w:rsidRPr="005D7E65">
        <w:rPr>
          <w:snapToGrid w:val="0"/>
          <w:sz w:val="28"/>
          <w:szCs w:val="28"/>
        </w:rPr>
        <w:t xml:space="preserve">) Эти же наречия могут выполнять и функцию союзного слова, присоединяя придаточные предложения к главному, например: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don</w:t>
      </w:r>
      <w:r w:rsidRPr="005D7E65">
        <w:rPr>
          <w:snapToGrid w:val="0"/>
          <w:sz w:val="28"/>
          <w:szCs w:val="28"/>
        </w:rPr>
        <w:t>'</w:t>
      </w:r>
      <w:r w:rsidRPr="005D7E65">
        <w:rPr>
          <w:snapToGrid w:val="0"/>
          <w:sz w:val="28"/>
          <w:szCs w:val="28"/>
          <w:lang w:val="en-US"/>
        </w:rPr>
        <w:t>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know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where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lives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>(</w:t>
      </w:r>
      <w:r w:rsidRPr="005D7E65">
        <w:rPr>
          <w:i/>
          <w:snapToGrid w:val="0"/>
          <w:sz w:val="28"/>
          <w:szCs w:val="28"/>
        </w:rPr>
        <w:t>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знаю</w:t>
      </w:r>
      <w:r w:rsidRPr="005D7E65">
        <w:rPr>
          <w:i/>
          <w:snapToGrid w:val="0"/>
          <w:sz w:val="28"/>
          <w:szCs w:val="28"/>
          <w:lang w:val="en-US"/>
        </w:rPr>
        <w:t xml:space="preserve">, </w:t>
      </w:r>
      <w:r w:rsidRPr="005D7E65">
        <w:rPr>
          <w:i/>
          <w:snapToGrid w:val="0"/>
          <w:sz w:val="28"/>
          <w:szCs w:val="28"/>
        </w:rPr>
        <w:t>где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он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живет</w:t>
      </w:r>
      <w:r w:rsidRPr="005D7E65">
        <w:rPr>
          <w:snapToGrid w:val="0"/>
          <w:sz w:val="28"/>
          <w:szCs w:val="28"/>
          <w:lang w:val="en-US"/>
        </w:rPr>
        <w:t xml:space="preserve">) 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9) </w:t>
      </w:r>
      <w:proofErr w:type="gramStart"/>
      <w:r w:rsidRPr="005D7E65">
        <w:rPr>
          <w:i/>
          <w:snapToGrid w:val="0"/>
          <w:sz w:val="28"/>
          <w:szCs w:val="28"/>
        </w:rPr>
        <w:t>модальные</w:t>
      </w:r>
      <w:proofErr w:type="gramEnd"/>
      <w:r w:rsidRPr="005D7E65">
        <w:rPr>
          <w:snapToGrid w:val="0"/>
          <w:sz w:val="28"/>
          <w:szCs w:val="28"/>
          <w:lang w:val="en-US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certainly, of course, surely, really, indeed, perhaps, possibly, evidently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5D7E65">
        <w:rPr>
          <w:snapToGrid w:val="0"/>
          <w:sz w:val="28"/>
          <w:szCs w:val="28"/>
        </w:rPr>
        <w:t>др</w:t>
      </w:r>
      <w:proofErr w:type="spellEnd"/>
      <w:r w:rsidRPr="005D7E65">
        <w:rPr>
          <w:snapToGrid w:val="0"/>
          <w:sz w:val="28"/>
          <w:szCs w:val="28"/>
          <w:lang w:val="en-US"/>
        </w:rPr>
        <w:t>.;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10) </w:t>
      </w:r>
      <w:r w:rsidRPr="005D7E65">
        <w:rPr>
          <w:i/>
          <w:snapToGrid w:val="0"/>
          <w:sz w:val="28"/>
          <w:szCs w:val="28"/>
        </w:rPr>
        <w:t>отрицательные</w:t>
      </w:r>
      <w:r w:rsidRPr="005D7E65">
        <w:rPr>
          <w:snapToGrid w:val="0"/>
          <w:sz w:val="28"/>
          <w:szCs w:val="28"/>
        </w:rPr>
        <w:t xml:space="preserve">, одни из </w:t>
      </w:r>
      <w:proofErr w:type="gramStart"/>
      <w:r w:rsidRPr="005D7E65">
        <w:rPr>
          <w:snapToGrid w:val="0"/>
          <w:sz w:val="28"/>
          <w:szCs w:val="28"/>
        </w:rPr>
        <w:t>которых</w:t>
      </w:r>
      <w:proofErr w:type="gramEnd"/>
      <w:r w:rsidRPr="005D7E65">
        <w:rPr>
          <w:snapToGrid w:val="0"/>
          <w:sz w:val="28"/>
          <w:szCs w:val="28"/>
        </w:rPr>
        <w:t xml:space="preserve"> выражают полное отрицание события (</w:t>
      </w:r>
      <w:r w:rsidRPr="005D7E65">
        <w:rPr>
          <w:i/>
          <w:snapToGrid w:val="0"/>
          <w:sz w:val="28"/>
          <w:szCs w:val="28"/>
          <w:lang w:val="en-US"/>
        </w:rPr>
        <w:t>never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nowhere</w:t>
      </w:r>
      <w:r w:rsidRPr="005D7E65">
        <w:rPr>
          <w:snapToGrid w:val="0"/>
          <w:sz w:val="28"/>
          <w:szCs w:val="28"/>
        </w:rPr>
        <w:t xml:space="preserve">), </w:t>
      </w:r>
      <w:r w:rsidRPr="005D7E65">
        <w:rPr>
          <w:snapToGrid w:val="0"/>
          <w:sz w:val="28"/>
          <w:szCs w:val="28"/>
          <w:lang w:val="en-US"/>
        </w:rPr>
        <w:t>a</w:t>
      </w:r>
      <w:r w:rsidRPr="005D7E65">
        <w:rPr>
          <w:snapToGrid w:val="0"/>
          <w:sz w:val="28"/>
          <w:szCs w:val="28"/>
        </w:rPr>
        <w:t xml:space="preserve"> другие показывают, что оно практически не состоялось (</w:t>
      </w:r>
      <w:r w:rsidRPr="005D7E65">
        <w:rPr>
          <w:i/>
          <w:snapToGrid w:val="0"/>
          <w:sz w:val="28"/>
          <w:szCs w:val="28"/>
          <w:lang w:val="en-US"/>
        </w:rPr>
        <w:t>hardly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barely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scarcely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seldom</w:t>
      </w:r>
      <w:r w:rsidRPr="005D7E65">
        <w:rPr>
          <w:i/>
          <w:snapToGrid w:val="0"/>
          <w:sz w:val="28"/>
          <w:szCs w:val="28"/>
        </w:rPr>
        <w:t xml:space="preserve">, </w:t>
      </w:r>
      <w:r w:rsidRPr="005D7E65">
        <w:rPr>
          <w:i/>
          <w:snapToGrid w:val="0"/>
          <w:sz w:val="28"/>
          <w:szCs w:val="28"/>
          <w:lang w:val="en-US"/>
        </w:rPr>
        <w:t>rarely</w:t>
      </w:r>
      <w:r w:rsidRPr="005D7E65">
        <w:rPr>
          <w:snapToGrid w:val="0"/>
          <w:sz w:val="28"/>
          <w:szCs w:val="28"/>
        </w:rPr>
        <w:t xml:space="preserve">), например: </w:t>
      </w:r>
      <w:r w:rsidRPr="005D7E65">
        <w:rPr>
          <w:snapToGrid w:val="0"/>
          <w:sz w:val="28"/>
          <w:szCs w:val="28"/>
          <w:lang w:val="en-US"/>
        </w:rPr>
        <w:t>The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book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was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never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found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>(</w:t>
      </w:r>
      <w:r w:rsidRPr="005D7E65">
        <w:rPr>
          <w:i/>
          <w:snapToGrid w:val="0"/>
          <w:sz w:val="28"/>
          <w:szCs w:val="28"/>
        </w:rPr>
        <w:t>Книга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так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и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была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найдена</w:t>
      </w:r>
      <w:r w:rsidRPr="005D7E65">
        <w:rPr>
          <w:snapToGrid w:val="0"/>
          <w:sz w:val="28"/>
          <w:szCs w:val="28"/>
          <w:lang w:val="en-US"/>
        </w:rPr>
        <w:t>) The book was nowhere to find. (</w:t>
      </w:r>
      <w:r w:rsidRPr="005D7E65">
        <w:rPr>
          <w:i/>
          <w:snapToGrid w:val="0"/>
          <w:sz w:val="28"/>
          <w:szCs w:val="28"/>
        </w:rPr>
        <w:t>Книгу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нигде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нельзя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было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найти</w:t>
      </w:r>
      <w:r w:rsidRPr="005D7E65">
        <w:rPr>
          <w:snapToGrid w:val="0"/>
          <w:sz w:val="28"/>
          <w:szCs w:val="28"/>
          <w:lang w:val="en-US"/>
        </w:rPr>
        <w:t>) I hardly (barely, scarcely) know him. (</w:t>
      </w:r>
      <w:r w:rsidRPr="005D7E65">
        <w:rPr>
          <w:i/>
          <w:snapToGrid w:val="0"/>
          <w:sz w:val="28"/>
          <w:szCs w:val="28"/>
        </w:rPr>
        <w:t>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почти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знаю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его</w:t>
      </w:r>
      <w:r w:rsidRPr="005D7E65">
        <w:rPr>
          <w:snapToGrid w:val="0"/>
          <w:sz w:val="28"/>
          <w:szCs w:val="28"/>
          <w:lang w:val="en-US"/>
        </w:rPr>
        <w:t xml:space="preserve">) We seldom (rarely) go to the cinema. </w:t>
      </w:r>
      <w:r w:rsidRPr="005D7E65">
        <w:rPr>
          <w:snapToGrid w:val="0"/>
          <w:sz w:val="28"/>
          <w:szCs w:val="28"/>
        </w:rPr>
        <w:t>(</w:t>
      </w:r>
      <w:r w:rsidRPr="005D7E65">
        <w:rPr>
          <w:i/>
          <w:snapToGrid w:val="0"/>
          <w:sz w:val="28"/>
          <w:szCs w:val="28"/>
        </w:rPr>
        <w:t>Мы почти не ходим в кино</w:t>
      </w:r>
      <w:r w:rsidRPr="005D7E65">
        <w:rPr>
          <w:snapToGrid w:val="0"/>
          <w:sz w:val="28"/>
          <w:szCs w:val="28"/>
        </w:rPr>
        <w:t>)</w:t>
      </w:r>
    </w:p>
    <w:p w:rsidR="005D7E65" w:rsidRPr="005D7E65" w:rsidRDefault="001F4FE5" w:rsidP="005D7E6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Существуют</w:t>
      </w:r>
      <w:r w:rsidR="005D7E65" w:rsidRPr="005D7E65">
        <w:rPr>
          <w:snapToGrid w:val="0"/>
          <w:sz w:val="28"/>
          <w:szCs w:val="28"/>
        </w:rPr>
        <w:t xml:space="preserve"> пары наречий, которые образованы от одного корня, но резко </w:t>
      </w:r>
      <w:r w:rsidR="005D7E65" w:rsidRPr="005D7E65">
        <w:rPr>
          <w:snapToGrid w:val="0"/>
          <w:sz w:val="28"/>
          <w:szCs w:val="28"/>
        </w:rPr>
        <w:lastRenderedPageBreak/>
        <w:t xml:space="preserve">отличаются по смыслу, например: </w:t>
      </w:r>
      <w:r w:rsidR="005D7E65" w:rsidRPr="005D7E65">
        <w:rPr>
          <w:snapToGrid w:val="0"/>
          <w:sz w:val="28"/>
          <w:szCs w:val="28"/>
          <w:lang w:val="en-US"/>
        </w:rPr>
        <w:t>late</w:t>
      </w:r>
      <w:r w:rsidR="005D7E65" w:rsidRPr="005D7E65">
        <w:rPr>
          <w:snapToGrid w:val="0"/>
          <w:sz w:val="28"/>
          <w:szCs w:val="28"/>
        </w:rPr>
        <w:t xml:space="preserve"> – </w:t>
      </w:r>
      <w:r w:rsidR="005D7E65" w:rsidRPr="005D7E65">
        <w:rPr>
          <w:i/>
          <w:snapToGrid w:val="0"/>
          <w:sz w:val="28"/>
          <w:szCs w:val="28"/>
        </w:rPr>
        <w:t>поздно</w:t>
      </w:r>
      <w:r w:rsidR="005D7E65" w:rsidRPr="005D7E65">
        <w:rPr>
          <w:snapToGrid w:val="0"/>
          <w:sz w:val="28"/>
          <w:szCs w:val="28"/>
        </w:rPr>
        <w:t xml:space="preserve">, </w:t>
      </w:r>
      <w:r w:rsidR="005D7E65" w:rsidRPr="005D7E65">
        <w:rPr>
          <w:snapToGrid w:val="0"/>
          <w:sz w:val="28"/>
          <w:szCs w:val="28"/>
          <w:lang w:val="en-US"/>
        </w:rPr>
        <w:t>lately</w:t>
      </w:r>
      <w:r w:rsidR="005D7E65" w:rsidRPr="005D7E65">
        <w:rPr>
          <w:snapToGrid w:val="0"/>
          <w:sz w:val="28"/>
          <w:szCs w:val="28"/>
        </w:rPr>
        <w:t xml:space="preserve"> – </w:t>
      </w:r>
      <w:r w:rsidR="005D7E65" w:rsidRPr="005D7E65">
        <w:rPr>
          <w:i/>
          <w:snapToGrid w:val="0"/>
          <w:sz w:val="28"/>
          <w:szCs w:val="28"/>
        </w:rPr>
        <w:t>в последнее время</w:t>
      </w:r>
      <w:r w:rsidR="005D7E65" w:rsidRPr="005D7E65">
        <w:rPr>
          <w:snapToGrid w:val="0"/>
          <w:sz w:val="28"/>
          <w:szCs w:val="28"/>
        </w:rPr>
        <w:t xml:space="preserve">; </w:t>
      </w:r>
      <w:r w:rsidR="005D7E65" w:rsidRPr="005D7E65">
        <w:rPr>
          <w:snapToGrid w:val="0"/>
          <w:sz w:val="28"/>
          <w:szCs w:val="28"/>
          <w:lang w:val="en-US"/>
        </w:rPr>
        <w:t>near</w:t>
      </w:r>
      <w:r w:rsidR="005D7E65" w:rsidRPr="005D7E65">
        <w:rPr>
          <w:snapToGrid w:val="0"/>
          <w:sz w:val="28"/>
          <w:szCs w:val="28"/>
        </w:rPr>
        <w:t xml:space="preserve"> – </w:t>
      </w:r>
      <w:r w:rsidR="005D7E65" w:rsidRPr="005D7E65">
        <w:rPr>
          <w:i/>
          <w:snapToGrid w:val="0"/>
          <w:sz w:val="28"/>
          <w:szCs w:val="28"/>
        </w:rPr>
        <w:t>близко,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nearly</w:t>
      </w:r>
      <w:r w:rsidR="005D7E65" w:rsidRPr="005D7E65">
        <w:rPr>
          <w:snapToGrid w:val="0"/>
          <w:sz w:val="28"/>
          <w:szCs w:val="28"/>
        </w:rPr>
        <w:t xml:space="preserve"> – </w:t>
      </w:r>
      <w:r w:rsidR="005D7E65" w:rsidRPr="005D7E65">
        <w:rPr>
          <w:i/>
          <w:snapToGrid w:val="0"/>
          <w:sz w:val="28"/>
          <w:szCs w:val="28"/>
        </w:rPr>
        <w:t>почти</w:t>
      </w:r>
      <w:r w:rsidR="005D7E65" w:rsidRPr="005D7E65">
        <w:rPr>
          <w:snapToGrid w:val="0"/>
          <w:sz w:val="28"/>
          <w:szCs w:val="28"/>
        </w:rPr>
        <w:t xml:space="preserve">; </w:t>
      </w:r>
      <w:r w:rsidR="005D7E65" w:rsidRPr="005D7E65">
        <w:rPr>
          <w:snapToGrid w:val="0"/>
          <w:sz w:val="28"/>
          <w:szCs w:val="28"/>
          <w:lang w:val="en-US"/>
        </w:rPr>
        <w:t>hard</w:t>
      </w:r>
      <w:r w:rsidR="005D7E65" w:rsidRPr="005D7E65">
        <w:rPr>
          <w:snapToGrid w:val="0"/>
          <w:sz w:val="28"/>
          <w:szCs w:val="28"/>
        </w:rPr>
        <w:t xml:space="preserve"> – </w:t>
      </w:r>
      <w:r w:rsidR="005D7E65" w:rsidRPr="005D7E65">
        <w:rPr>
          <w:i/>
          <w:snapToGrid w:val="0"/>
          <w:sz w:val="28"/>
          <w:szCs w:val="28"/>
        </w:rPr>
        <w:t>упорно (много)</w:t>
      </w:r>
      <w:r w:rsidR="005D7E65" w:rsidRPr="005D7E65">
        <w:rPr>
          <w:snapToGrid w:val="0"/>
          <w:sz w:val="28"/>
          <w:szCs w:val="28"/>
        </w:rPr>
        <w:t xml:space="preserve">, </w:t>
      </w:r>
      <w:r w:rsidR="005D7E65" w:rsidRPr="005D7E65">
        <w:rPr>
          <w:snapToGrid w:val="0"/>
          <w:sz w:val="28"/>
          <w:szCs w:val="28"/>
          <w:lang w:val="en-US"/>
        </w:rPr>
        <w:t>hardly</w:t>
      </w:r>
      <w:r w:rsidR="005D7E65" w:rsidRPr="005D7E65">
        <w:rPr>
          <w:snapToGrid w:val="0"/>
          <w:sz w:val="28"/>
          <w:szCs w:val="28"/>
        </w:rPr>
        <w:t xml:space="preserve"> – </w:t>
      </w:r>
      <w:r w:rsidR="005D7E65" w:rsidRPr="005D7E65">
        <w:rPr>
          <w:i/>
          <w:snapToGrid w:val="0"/>
          <w:sz w:val="28"/>
          <w:szCs w:val="28"/>
        </w:rPr>
        <w:t>едва</w:t>
      </w:r>
      <w:r w:rsidR="005D7E65" w:rsidRPr="005D7E65">
        <w:rPr>
          <w:snapToGrid w:val="0"/>
          <w:sz w:val="28"/>
          <w:szCs w:val="28"/>
        </w:rPr>
        <w:t xml:space="preserve">. (Не </w:t>
      </w:r>
      <w:r w:rsidR="005D7E65" w:rsidRPr="005D7E65">
        <w:rPr>
          <w:snapToGrid w:val="0"/>
          <w:sz w:val="28"/>
          <w:szCs w:val="28"/>
          <w:lang w:val="en-US"/>
        </w:rPr>
        <w:t>came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late</w:t>
      </w:r>
      <w:r w:rsidR="005D7E65" w:rsidRPr="005D7E65">
        <w:rPr>
          <w:snapToGrid w:val="0"/>
          <w:sz w:val="28"/>
          <w:szCs w:val="28"/>
        </w:rPr>
        <w:t xml:space="preserve">. – Не </w:t>
      </w:r>
      <w:r w:rsidR="005D7E65" w:rsidRPr="005D7E65">
        <w:rPr>
          <w:snapToGrid w:val="0"/>
          <w:sz w:val="28"/>
          <w:szCs w:val="28"/>
          <w:lang w:val="en-US"/>
        </w:rPr>
        <w:t>has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been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busy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lately</w:t>
      </w:r>
      <w:r w:rsidR="005D7E65" w:rsidRPr="005D7E65">
        <w:rPr>
          <w:snapToGrid w:val="0"/>
          <w:sz w:val="28"/>
          <w:szCs w:val="28"/>
        </w:rPr>
        <w:t>. (</w:t>
      </w:r>
      <w:r w:rsidR="005D7E65" w:rsidRPr="005D7E65">
        <w:rPr>
          <w:i/>
          <w:snapToGrid w:val="0"/>
          <w:sz w:val="28"/>
          <w:szCs w:val="28"/>
        </w:rPr>
        <w:t>Он пришел поздно. – Он был занят в последнее время.</w:t>
      </w:r>
      <w:r w:rsidR="005D7E65" w:rsidRPr="005D7E65">
        <w:rPr>
          <w:snapToGrid w:val="0"/>
          <w:sz w:val="28"/>
          <w:szCs w:val="28"/>
        </w:rPr>
        <w:t xml:space="preserve">) </w:t>
      </w:r>
      <w:r w:rsidR="005D7E65" w:rsidRPr="005D7E65">
        <w:rPr>
          <w:snapToGrid w:val="0"/>
          <w:sz w:val="28"/>
          <w:szCs w:val="28"/>
          <w:lang w:val="en-US"/>
        </w:rPr>
        <w:t xml:space="preserve">She lives near the school. – The work is nearly finished. </w:t>
      </w:r>
      <w:r w:rsidR="005D7E65" w:rsidRPr="005D7E65">
        <w:rPr>
          <w:snapToGrid w:val="0"/>
          <w:sz w:val="28"/>
          <w:szCs w:val="28"/>
        </w:rPr>
        <w:t>(</w:t>
      </w:r>
      <w:r w:rsidR="005D7E65" w:rsidRPr="005D7E65">
        <w:rPr>
          <w:i/>
          <w:snapToGrid w:val="0"/>
          <w:sz w:val="28"/>
          <w:szCs w:val="28"/>
        </w:rPr>
        <w:t>Она живет близко от школы. – Работа почти закончена.</w:t>
      </w:r>
      <w:r w:rsidR="005D7E65" w:rsidRPr="005D7E65">
        <w:rPr>
          <w:snapToGrid w:val="0"/>
          <w:sz w:val="28"/>
          <w:szCs w:val="28"/>
        </w:rPr>
        <w:t xml:space="preserve">) </w:t>
      </w:r>
      <w:r w:rsidR="005D7E65" w:rsidRPr="005D7E65">
        <w:rPr>
          <w:snapToGrid w:val="0"/>
          <w:sz w:val="28"/>
          <w:szCs w:val="28"/>
          <w:lang w:val="en-US"/>
        </w:rPr>
        <w:t>He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works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hard</w:t>
      </w:r>
      <w:r w:rsidR="005D7E65" w:rsidRPr="005D7E65">
        <w:rPr>
          <w:snapToGrid w:val="0"/>
          <w:sz w:val="28"/>
          <w:szCs w:val="28"/>
        </w:rPr>
        <w:t xml:space="preserve">. – </w:t>
      </w:r>
      <w:r w:rsidR="005D7E65" w:rsidRPr="005D7E65">
        <w:rPr>
          <w:snapToGrid w:val="0"/>
          <w:sz w:val="28"/>
          <w:szCs w:val="28"/>
          <w:lang w:val="en-US"/>
        </w:rPr>
        <w:t>He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can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hardly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walk</w:t>
      </w:r>
      <w:r w:rsidR="005D7E65" w:rsidRPr="005D7E65">
        <w:rPr>
          <w:snapToGrid w:val="0"/>
          <w:sz w:val="28"/>
          <w:szCs w:val="28"/>
        </w:rPr>
        <w:t>. (</w:t>
      </w:r>
      <w:r w:rsidR="005D7E65" w:rsidRPr="005D7E65">
        <w:rPr>
          <w:i/>
          <w:snapToGrid w:val="0"/>
          <w:sz w:val="28"/>
          <w:szCs w:val="28"/>
        </w:rPr>
        <w:t>Он много (упорно) работает. – Он едва может ходить.</w:t>
      </w:r>
      <w:r w:rsidR="005D7E65" w:rsidRPr="005D7E65">
        <w:rPr>
          <w:snapToGrid w:val="0"/>
          <w:sz w:val="28"/>
          <w:szCs w:val="28"/>
        </w:rPr>
        <w:t>))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Low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snapToGrid w:val="0"/>
          <w:sz w:val="28"/>
          <w:szCs w:val="28"/>
          <w:lang w:val="en-US"/>
        </w:rPr>
        <w:t>fast</w:t>
      </w:r>
      <w:r w:rsidRPr="005D7E65">
        <w:rPr>
          <w:snapToGrid w:val="0"/>
          <w:sz w:val="28"/>
          <w:szCs w:val="28"/>
        </w:rPr>
        <w:t xml:space="preserve"> совпадают по форме с соотв. прилагательными.</w:t>
      </w:r>
    </w:p>
    <w:p w:rsidR="005D7E65" w:rsidRPr="005D7E65" w:rsidRDefault="005D7E65" w:rsidP="005D7E65">
      <w:pPr>
        <w:ind w:firstLine="709"/>
        <w:jc w:val="both"/>
        <w:rPr>
          <w:i/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Still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 xml:space="preserve"> соответствуют русскому </w:t>
      </w:r>
      <w:r w:rsidRPr="005D7E65">
        <w:rPr>
          <w:i/>
          <w:snapToGrid w:val="0"/>
          <w:sz w:val="28"/>
          <w:szCs w:val="28"/>
        </w:rPr>
        <w:t>еще.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Наречие </w:t>
      </w:r>
      <w:r w:rsidRPr="005D7E65">
        <w:rPr>
          <w:snapToGrid w:val="0"/>
          <w:sz w:val="28"/>
          <w:szCs w:val="28"/>
          <w:lang w:val="en-US"/>
        </w:rPr>
        <w:t>still</w:t>
      </w:r>
      <w:r w:rsidRPr="005D7E65">
        <w:rPr>
          <w:snapToGrid w:val="0"/>
          <w:sz w:val="28"/>
          <w:szCs w:val="28"/>
        </w:rPr>
        <w:t xml:space="preserve"> употребляется в утвердительных предложениях, а также в вопросительных предложениях, если на них ожидается утвердительный ответ, например: </w:t>
      </w:r>
      <w:r w:rsidRPr="005D7E65">
        <w:rPr>
          <w:snapToGrid w:val="0"/>
          <w:sz w:val="28"/>
          <w:szCs w:val="28"/>
          <w:lang w:val="en-US"/>
        </w:rPr>
        <w:t>It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is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still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raining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>(</w:t>
      </w:r>
      <w:r w:rsidRPr="005D7E65">
        <w:rPr>
          <w:i/>
          <w:snapToGrid w:val="0"/>
          <w:sz w:val="28"/>
          <w:szCs w:val="28"/>
        </w:rPr>
        <w:t>Дождь</w:t>
      </w:r>
      <w:r w:rsidRPr="005D7E65">
        <w:rPr>
          <w:i/>
          <w:snapToGrid w:val="0"/>
          <w:sz w:val="28"/>
          <w:szCs w:val="28"/>
          <w:lang w:val="en-US"/>
        </w:rPr>
        <w:t xml:space="preserve"> (</w:t>
      </w:r>
      <w:r w:rsidRPr="005D7E65">
        <w:rPr>
          <w:i/>
          <w:snapToGrid w:val="0"/>
          <w:sz w:val="28"/>
          <w:szCs w:val="28"/>
        </w:rPr>
        <w:t>все</w:t>
      </w:r>
      <w:r w:rsidRPr="005D7E65">
        <w:rPr>
          <w:i/>
          <w:snapToGrid w:val="0"/>
          <w:sz w:val="28"/>
          <w:szCs w:val="28"/>
          <w:lang w:val="en-US"/>
        </w:rPr>
        <w:t xml:space="preserve">) </w:t>
      </w:r>
      <w:r w:rsidRPr="005D7E65">
        <w:rPr>
          <w:i/>
          <w:snapToGrid w:val="0"/>
          <w:sz w:val="28"/>
          <w:szCs w:val="28"/>
        </w:rPr>
        <w:t>еще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идет</w:t>
      </w:r>
      <w:r w:rsidRPr="005D7E65">
        <w:rPr>
          <w:snapToGrid w:val="0"/>
          <w:sz w:val="28"/>
          <w:szCs w:val="28"/>
          <w:lang w:val="en-US"/>
        </w:rPr>
        <w:t xml:space="preserve">) Are your children still at school? – Yes, they are. </w:t>
      </w:r>
      <w:r w:rsidRPr="005D7E65">
        <w:rPr>
          <w:snapToGrid w:val="0"/>
          <w:sz w:val="28"/>
          <w:szCs w:val="28"/>
        </w:rPr>
        <w:t>(</w:t>
      </w:r>
      <w:r w:rsidRPr="005D7E65">
        <w:rPr>
          <w:i/>
          <w:snapToGrid w:val="0"/>
          <w:sz w:val="28"/>
          <w:szCs w:val="28"/>
        </w:rPr>
        <w:t>Твои дети еще в школе? – Да</w:t>
      </w:r>
      <w:r w:rsidRPr="005D7E65">
        <w:rPr>
          <w:snapToGrid w:val="0"/>
          <w:sz w:val="28"/>
          <w:szCs w:val="28"/>
        </w:rPr>
        <w:t xml:space="preserve">) 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Наречие </w:t>
      </w: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 xml:space="preserve"> употребляется в отрицательных предложениях, а также в вопросительных предложениях, если на них ожидается отрицательный ответ, например: Не </w:t>
      </w:r>
      <w:proofErr w:type="spellStart"/>
      <w:r w:rsidRPr="005D7E65">
        <w:rPr>
          <w:snapToGrid w:val="0"/>
          <w:sz w:val="28"/>
          <w:szCs w:val="28"/>
          <w:lang w:val="en-US"/>
        </w:rPr>
        <w:t>doesn</w:t>
      </w:r>
      <w:proofErr w:type="spellEnd"/>
      <w:r w:rsidRPr="005D7E65">
        <w:rPr>
          <w:snapToGrid w:val="0"/>
          <w:sz w:val="28"/>
          <w:szCs w:val="28"/>
        </w:rPr>
        <w:t>'</w:t>
      </w:r>
      <w:r w:rsidRPr="005D7E65">
        <w:rPr>
          <w:snapToGrid w:val="0"/>
          <w:sz w:val="28"/>
          <w:szCs w:val="28"/>
          <w:lang w:val="en-US"/>
        </w:rPr>
        <w:t>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know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about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letter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>. (</w:t>
      </w:r>
      <w:r w:rsidRPr="005D7E65">
        <w:rPr>
          <w:i/>
          <w:snapToGrid w:val="0"/>
          <w:sz w:val="28"/>
          <w:szCs w:val="28"/>
        </w:rPr>
        <w:t>Он еще не знает о письме</w:t>
      </w:r>
      <w:r w:rsidRPr="005D7E65">
        <w:rPr>
          <w:snapToGrid w:val="0"/>
          <w:sz w:val="28"/>
          <w:szCs w:val="28"/>
        </w:rPr>
        <w:t xml:space="preserve">) </w:t>
      </w:r>
      <w:r w:rsidRPr="005D7E65">
        <w:rPr>
          <w:snapToGrid w:val="0"/>
          <w:sz w:val="28"/>
          <w:szCs w:val="28"/>
          <w:lang w:val="en-US"/>
        </w:rPr>
        <w:t>Have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you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seen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film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 xml:space="preserve">? – </w:t>
      </w:r>
      <w:r w:rsidRPr="005D7E65">
        <w:rPr>
          <w:snapToGrid w:val="0"/>
          <w:sz w:val="28"/>
          <w:szCs w:val="28"/>
          <w:lang w:val="en-US"/>
        </w:rPr>
        <w:t>No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haven</w:t>
      </w:r>
      <w:r w:rsidRPr="005D7E65">
        <w:rPr>
          <w:snapToGrid w:val="0"/>
          <w:sz w:val="28"/>
          <w:szCs w:val="28"/>
        </w:rPr>
        <w:t>’</w:t>
      </w:r>
      <w:r w:rsidRPr="005D7E65">
        <w:rPr>
          <w:snapToGrid w:val="0"/>
          <w:sz w:val="28"/>
          <w:szCs w:val="28"/>
          <w:lang w:val="en-US"/>
        </w:rPr>
        <w:t>t</w:t>
      </w:r>
      <w:r w:rsidRPr="005D7E65">
        <w:rPr>
          <w:snapToGrid w:val="0"/>
          <w:sz w:val="28"/>
          <w:szCs w:val="28"/>
        </w:rPr>
        <w:t>. (</w:t>
      </w:r>
      <w:r w:rsidRPr="005D7E65">
        <w:rPr>
          <w:i/>
          <w:snapToGrid w:val="0"/>
          <w:sz w:val="28"/>
          <w:szCs w:val="28"/>
        </w:rPr>
        <w:t>Ты еще не видел этот фильм? – Нет</w:t>
      </w:r>
      <w:r w:rsidRPr="005D7E65">
        <w:rPr>
          <w:snapToGrid w:val="0"/>
          <w:sz w:val="28"/>
          <w:szCs w:val="28"/>
        </w:rPr>
        <w:t xml:space="preserve">) </w:t>
      </w:r>
    </w:p>
    <w:p w:rsidR="005D7E65" w:rsidRPr="001F4FE5" w:rsidRDefault="005D7E65" w:rsidP="005D7E65">
      <w:pPr>
        <w:ind w:firstLine="709"/>
        <w:jc w:val="both"/>
        <w:rPr>
          <w:i/>
          <w:snapToGrid w:val="0"/>
          <w:sz w:val="28"/>
          <w:szCs w:val="28"/>
        </w:rPr>
      </w:pPr>
      <w:r w:rsidRPr="001F4FE5">
        <w:rPr>
          <w:i/>
          <w:snapToGrid w:val="0"/>
          <w:sz w:val="28"/>
          <w:szCs w:val="28"/>
        </w:rPr>
        <w:t>Степени Сравнения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Большинство </w:t>
      </w:r>
      <w:r w:rsidR="001F4FE5">
        <w:rPr>
          <w:snapToGrid w:val="0"/>
          <w:sz w:val="28"/>
          <w:szCs w:val="28"/>
        </w:rPr>
        <w:t>наречий</w:t>
      </w:r>
      <w:r w:rsidRPr="005D7E65">
        <w:rPr>
          <w:snapToGrid w:val="0"/>
          <w:sz w:val="28"/>
          <w:szCs w:val="28"/>
        </w:rPr>
        <w:t xml:space="preserve"> являются неизменяемыми словами, но ряд Н. </w:t>
      </w:r>
      <w:r w:rsidRPr="005D7E65">
        <w:rPr>
          <w:i/>
          <w:snapToGrid w:val="0"/>
          <w:sz w:val="28"/>
          <w:szCs w:val="28"/>
        </w:rPr>
        <w:t>образа действия</w:t>
      </w:r>
      <w:r w:rsidRPr="005D7E65">
        <w:rPr>
          <w:snapToGrid w:val="0"/>
          <w:sz w:val="28"/>
          <w:szCs w:val="28"/>
        </w:rPr>
        <w:t xml:space="preserve"> имеют </w:t>
      </w:r>
      <w:r w:rsidRPr="005D7E65">
        <w:rPr>
          <w:i/>
          <w:snapToGrid w:val="0"/>
          <w:sz w:val="28"/>
          <w:szCs w:val="28"/>
        </w:rPr>
        <w:t>сравнительную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i/>
          <w:snapToGrid w:val="0"/>
          <w:sz w:val="28"/>
          <w:szCs w:val="28"/>
        </w:rPr>
        <w:t>превосходную</w:t>
      </w:r>
      <w:r w:rsidRPr="005D7E65">
        <w:rPr>
          <w:snapToGrid w:val="0"/>
          <w:sz w:val="28"/>
          <w:szCs w:val="28"/>
        </w:rPr>
        <w:t xml:space="preserve"> степени, которые образуют в основ</w:t>
      </w:r>
      <w:proofErr w:type="gramStart"/>
      <w:r w:rsidRPr="005D7E65">
        <w:rPr>
          <w:snapToGrid w:val="0"/>
          <w:sz w:val="28"/>
          <w:szCs w:val="28"/>
        </w:rPr>
        <w:t>.</w:t>
      </w:r>
      <w:proofErr w:type="gramEnd"/>
      <w:r w:rsidRPr="005D7E65">
        <w:rPr>
          <w:snapToGrid w:val="0"/>
          <w:sz w:val="28"/>
          <w:szCs w:val="28"/>
        </w:rPr>
        <w:t xml:space="preserve"> </w:t>
      </w:r>
      <w:proofErr w:type="gramStart"/>
      <w:r w:rsidRPr="005D7E65">
        <w:rPr>
          <w:snapToGrid w:val="0"/>
          <w:sz w:val="28"/>
          <w:szCs w:val="28"/>
        </w:rPr>
        <w:t>с</w:t>
      </w:r>
      <w:proofErr w:type="gramEnd"/>
      <w:r w:rsidRPr="005D7E65">
        <w:rPr>
          <w:snapToGrid w:val="0"/>
          <w:sz w:val="28"/>
          <w:szCs w:val="28"/>
        </w:rPr>
        <w:t xml:space="preserve"> помощью </w:t>
      </w:r>
      <w:r w:rsidRPr="005D7E65">
        <w:rPr>
          <w:snapToGrid w:val="0"/>
          <w:sz w:val="28"/>
          <w:szCs w:val="28"/>
          <w:lang w:val="en-US"/>
        </w:rPr>
        <w:t>more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snapToGrid w:val="0"/>
          <w:sz w:val="28"/>
          <w:szCs w:val="28"/>
          <w:lang w:val="en-US"/>
        </w:rPr>
        <w:t>most</w:t>
      </w:r>
      <w:r w:rsidRPr="005D7E65">
        <w:rPr>
          <w:snapToGrid w:val="0"/>
          <w:sz w:val="28"/>
          <w:szCs w:val="28"/>
        </w:rPr>
        <w:t xml:space="preserve">, например: </w:t>
      </w:r>
      <w:r w:rsidRPr="005D7E65">
        <w:rPr>
          <w:i/>
          <w:snapToGrid w:val="0"/>
          <w:sz w:val="28"/>
          <w:szCs w:val="28"/>
          <w:lang w:val="en-US"/>
        </w:rPr>
        <w:t>quickly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more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quickly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most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quickly</w:t>
      </w:r>
      <w:r w:rsidRPr="005D7E65">
        <w:rPr>
          <w:i/>
          <w:snapToGrid w:val="0"/>
          <w:sz w:val="28"/>
          <w:szCs w:val="28"/>
        </w:rPr>
        <w:t xml:space="preserve">; </w:t>
      </w:r>
      <w:r w:rsidRPr="005D7E65">
        <w:rPr>
          <w:i/>
          <w:snapToGrid w:val="0"/>
          <w:sz w:val="28"/>
          <w:szCs w:val="28"/>
          <w:lang w:val="en-US"/>
        </w:rPr>
        <w:t>carefully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more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carefully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most</w:t>
      </w:r>
      <w:r w:rsidRPr="005D7E65">
        <w:rPr>
          <w:i/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  <w:lang w:val="en-US"/>
        </w:rPr>
        <w:t>carefully</w:t>
      </w:r>
      <w:r w:rsidRPr="005D7E65">
        <w:rPr>
          <w:snapToGrid w:val="0"/>
          <w:sz w:val="28"/>
          <w:szCs w:val="28"/>
        </w:rPr>
        <w:t xml:space="preserve">. Только небольшое количество – с помощью </w:t>
      </w:r>
      <w:proofErr w:type="gramStart"/>
      <w:r w:rsidRPr="005D7E65">
        <w:rPr>
          <w:snapToGrid w:val="0"/>
          <w:sz w:val="28"/>
          <w:szCs w:val="28"/>
        </w:rPr>
        <w:t>-е</w:t>
      </w:r>
      <w:proofErr w:type="gramEnd"/>
      <w:r w:rsidRPr="005D7E65">
        <w:rPr>
          <w:snapToGrid w:val="0"/>
          <w:sz w:val="28"/>
          <w:szCs w:val="28"/>
          <w:lang w:val="en-US"/>
        </w:rPr>
        <w:t>r</w:t>
      </w:r>
      <w:r w:rsidRPr="005D7E65">
        <w:rPr>
          <w:snapToGrid w:val="0"/>
          <w:sz w:val="28"/>
          <w:szCs w:val="28"/>
        </w:rPr>
        <w:t xml:space="preserve"> и -</w:t>
      </w:r>
      <w:proofErr w:type="spellStart"/>
      <w:r w:rsidRPr="005D7E65">
        <w:rPr>
          <w:snapToGrid w:val="0"/>
          <w:sz w:val="28"/>
          <w:szCs w:val="28"/>
          <w:lang w:val="en-US"/>
        </w:rPr>
        <w:t>est</w:t>
      </w:r>
      <w:proofErr w:type="spellEnd"/>
      <w:r w:rsidRPr="005D7E65">
        <w:rPr>
          <w:snapToGrid w:val="0"/>
          <w:sz w:val="28"/>
          <w:szCs w:val="28"/>
        </w:rPr>
        <w:t xml:space="preserve">, например: </w:t>
      </w:r>
      <w:r w:rsidRPr="005D7E65">
        <w:rPr>
          <w:i/>
          <w:snapToGrid w:val="0"/>
          <w:sz w:val="28"/>
          <w:szCs w:val="28"/>
          <w:lang w:val="en-US"/>
        </w:rPr>
        <w:t>soon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sooner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soonest</w:t>
      </w:r>
      <w:r w:rsidRPr="005D7E65">
        <w:rPr>
          <w:i/>
          <w:snapToGrid w:val="0"/>
          <w:sz w:val="28"/>
          <w:szCs w:val="28"/>
        </w:rPr>
        <w:t xml:space="preserve">; </w:t>
      </w:r>
      <w:r w:rsidRPr="005D7E65">
        <w:rPr>
          <w:i/>
          <w:snapToGrid w:val="0"/>
          <w:sz w:val="28"/>
          <w:szCs w:val="28"/>
          <w:lang w:val="en-US"/>
        </w:rPr>
        <w:t>early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earlier</w:t>
      </w:r>
      <w:r w:rsidRPr="005D7E65">
        <w:rPr>
          <w:i/>
          <w:snapToGrid w:val="0"/>
          <w:sz w:val="28"/>
          <w:szCs w:val="28"/>
        </w:rPr>
        <w:t xml:space="preserve"> – </w:t>
      </w:r>
      <w:r w:rsidRPr="005D7E65">
        <w:rPr>
          <w:i/>
          <w:snapToGrid w:val="0"/>
          <w:sz w:val="28"/>
          <w:szCs w:val="28"/>
          <w:lang w:val="en-US"/>
        </w:rPr>
        <w:t>earliest</w:t>
      </w:r>
      <w:r w:rsidRPr="005D7E65">
        <w:rPr>
          <w:snapToGrid w:val="0"/>
          <w:sz w:val="28"/>
          <w:szCs w:val="28"/>
        </w:rPr>
        <w:t xml:space="preserve">. 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Well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badly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far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near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much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little</w:t>
      </w:r>
      <w:r w:rsidRPr="005D7E65">
        <w:rPr>
          <w:snapToGrid w:val="0"/>
          <w:sz w:val="28"/>
          <w:szCs w:val="28"/>
        </w:rPr>
        <w:t xml:space="preserve"> образуют степени сравнения, как соотв. </w:t>
      </w:r>
      <w:proofErr w:type="spellStart"/>
      <w:r w:rsidRPr="005D7E65">
        <w:rPr>
          <w:snapToGrid w:val="0"/>
          <w:sz w:val="28"/>
          <w:szCs w:val="28"/>
        </w:rPr>
        <w:t>прилаг</w:t>
      </w:r>
      <w:proofErr w:type="spellEnd"/>
      <w:r w:rsidRPr="005D7E65">
        <w:rPr>
          <w:snapToGrid w:val="0"/>
          <w:sz w:val="28"/>
          <w:szCs w:val="28"/>
        </w:rPr>
        <w:t>-е, не по общему правилу.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i/>
          <w:snapToGrid w:val="0"/>
          <w:sz w:val="28"/>
          <w:szCs w:val="28"/>
        </w:rPr>
        <w:t>Односложные</w:t>
      </w:r>
      <w:r w:rsidRPr="005D7E65">
        <w:rPr>
          <w:snapToGrid w:val="0"/>
          <w:sz w:val="28"/>
          <w:szCs w:val="28"/>
        </w:rPr>
        <w:t xml:space="preserve"> </w:t>
      </w:r>
      <w:r w:rsidR="001F4FE5">
        <w:rPr>
          <w:snapToGrid w:val="0"/>
          <w:sz w:val="28"/>
          <w:szCs w:val="28"/>
        </w:rPr>
        <w:t>наречия</w:t>
      </w:r>
      <w:r w:rsidRPr="005D7E65">
        <w:rPr>
          <w:snapToGrid w:val="0"/>
          <w:sz w:val="28"/>
          <w:szCs w:val="28"/>
        </w:rPr>
        <w:t xml:space="preserve"> образуют сравнительную степень путем прибавления суффикса </w:t>
      </w:r>
      <w:proofErr w:type="gramStart"/>
      <w:r w:rsidRPr="005D7E65">
        <w:rPr>
          <w:snapToGrid w:val="0"/>
          <w:sz w:val="28"/>
          <w:szCs w:val="28"/>
        </w:rPr>
        <w:t>-е</w:t>
      </w:r>
      <w:proofErr w:type="gramEnd"/>
      <w:r w:rsidRPr="005D7E65">
        <w:rPr>
          <w:snapToGrid w:val="0"/>
          <w:sz w:val="28"/>
          <w:szCs w:val="28"/>
          <w:lang w:val="en-US"/>
        </w:rPr>
        <w:t>r</w:t>
      </w:r>
      <w:r w:rsidRPr="005D7E65">
        <w:rPr>
          <w:snapToGrid w:val="0"/>
          <w:sz w:val="28"/>
          <w:szCs w:val="28"/>
        </w:rPr>
        <w:t>, а превосходную степень – суффикса -</w:t>
      </w:r>
      <w:proofErr w:type="spellStart"/>
      <w:r w:rsidRPr="005D7E65">
        <w:rPr>
          <w:snapToGrid w:val="0"/>
          <w:sz w:val="28"/>
          <w:szCs w:val="28"/>
          <w:lang w:val="en-US"/>
        </w:rPr>
        <w:t>est</w:t>
      </w:r>
      <w:proofErr w:type="spellEnd"/>
      <w:r w:rsidRPr="005D7E65">
        <w:rPr>
          <w:snapToGrid w:val="0"/>
          <w:sz w:val="28"/>
          <w:szCs w:val="28"/>
        </w:rPr>
        <w:t xml:space="preserve"> к форме положительной степени. Так же образует степени сравнения </w:t>
      </w:r>
      <w:r w:rsidRPr="005D7E65">
        <w:rPr>
          <w:i/>
          <w:snapToGrid w:val="0"/>
          <w:sz w:val="28"/>
          <w:szCs w:val="28"/>
        </w:rPr>
        <w:t>двусложное</w:t>
      </w:r>
      <w:r w:rsidRPr="005D7E65">
        <w:rPr>
          <w:snapToGrid w:val="0"/>
          <w:sz w:val="28"/>
          <w:szCs w:val="28"/>
        </w:rPr>
        <w:t xml:space="preserve"> Н. </w:t>
      </w:r>
      <w:r w:rsidRPr="005D7E65">
        <w:rPr>
          <w:i/>
          <w:snapToGrid w:val="0"/>
          <w:sz w:val="28"/>
          <w:szCs w:val="28"/>
          <w:lang w:val="en-US"/>
        </w:rPr>
        <w:t>early</w:t>
      </w:r>
      <w:r w:rsidRPr="005D7E65">
        <w:rPr>
          <w:snapToGrid w:val="0"/>
          <w:sz w:val="28"/>
          <w:szCs w:val="28"/>
        </w:rPr>
        <w:t>:</w:t>
      </w: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3120"/>
        <w:gridCol w:w="3901"/>
      </w:tblGrid>
      <w:tr w:rsidR="005D7E65" w:rsidRPr="005D7E65" w:rsidTr="007B49FA">
        <w:trPr>
          <w:trHeight w:hRule="exact" w:val="796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</w:rPr>
              <w:t>Положительная степень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683"/>
        </w:trPr>
        <w:tc>
          <w:tcPr>
            <w:tcW w:w="2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fast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быстро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faster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быстрее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fastest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быстрее всего </w:t>
            </w: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(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>всех)</w:t>
            </w:r>
          </w:p>
        </w:tc>
      </w:tr>
      <w:tr w:rsidR="005D7E65" w:rsidRPr="005D7E65" w:rsidTr="007B49FA">
        <w:trPr>
          <w:trHeight w:hRule="exact" w:val="777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2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hard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усердно</w:t>
            </w:r>
          </w:p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2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harder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усерднее, более усердно</w:t>
            </w:r>
          </w:p>
        </w:tc>
        <w:tc>
          <w:tcPr>
            <w:tcW w:w="3901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2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hardest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усерднее всего (всех)</w:t>
            </w:r>
          </w:p>
        </w:tc>
      </w:tr>
      <w:tr w:rsidR="005D7E65" w:rsidRPr="005D7E65" w:rsidTr="007B49FA">
        <w:trPr>
          <w:trHeight w:hRule="exact" w:val="403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late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поздно</w:t>
            </w:r>
          </w:p>
          <w:p w:rsidR="005D7E65" w:rsidRPr="005D7E65" w:rsidRDefault="005D7E65" w:rsidP="007B49FA">
            <w:pPr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later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позднее</w:t>
            </w:r>
          </w:p>
          <w:p w:rsidR="005D7E65" w:rsidRPr="005D7E65" w:rsidRDefault="005D7E65" w:rsidP="007B49FA">
            <w:pPr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latest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позднее всего</w:t>
            </w:r>
          </w:p>
          <w:p w:rsidR="005D7E65" w:rsidRPr="005D7E65" w:rsidRDefault="005D7E65" w:rsidP="007B49FA">
            <w:pPr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662"/>
        </w:trPr>
        <w:tc>
          <w:tcPr>
            <w:tcW w:w="2734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2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soon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скоро</w:t>
            </w:r>
          </w:p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2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sooner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скорее</w:t>
            </w:r>
          </w:p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2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soonest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скорее всего (всех)</w:t>
            </w:r>
          </w:p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657"/>
        </w:trPr>
        <w:tc>
          <w:tcPr>
            <w:tcW w:w="27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early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рано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earlier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раньше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1F4FE5">
            <w:pPr>
              <w:spacing w:before="4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earliest</w:t>
            </w:r>
            <w:r w:rsidRPr="005D7E65">
              <w:rPr>
                <w:snapToGrid w:val="0"/>
                <w:color w:val="000000"/>
                <w:sz w:val="28"/>
                <w:szCs w:val="28"/>
              </w:rPr>
              <w:t xml:space="preserve"> раньше всего (всех)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5D7E65" w:rsidRPr="005D7E65" w:rsidRDefault="005D7E65" w:rsidP="005D7E65">
      <w:pPr>
        <w:spacing w:before="20"/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Н., образованные от </w:t>
      </w:r>
      <w:r w:rsidRPr="005D7E65">
        <w:rPr>
          <w:i/>
          <w:snapToGrid w:val="0"/>
          <w:sz w:val="28"/>
          <w:szCs w:val="28"/>
        </w:rPr>
        <w:t>прилагательных</w:t>
      </w:r>
      <w:r w:rsidRPr="005D7E65">
        <w:rPr>
          <w:snapToGrid w:val="0"/>
          <w:sz w:val="28"/>
          <w:szCs w:val="28"/>
        </w:rPr>
        <w:t xml:space="preserve"> при помощи суффикса -</w:t>
      </w:r>
      <w:proofErr w:type="spellStart"/>
      <w:r w:rsidRPr="005D7E65">
        <w:rPr>
          <w:snapToGrid w:val="0"/>
          <w:sz w:val="28"/>
          <w:szCs w:val="28"/>
        </w:rPr>
        <w:t>lу</w:t>
      </w:r>
      <w:proofErr w:type="spellEnd"/>
      <w:r w:rsidRPr="005D7E65">
        <w:rPr>
          <w:snapToGrid w:val="0"/>
          <w:sz w:val="28"/>
          <w:szCs w:val="28"/>
        </w:rPr>
        <w:t xml:space="preserve">, образуют степени сравнения при помощи </w:t>
      </w:r>
      <w:r w:rsidRPr="005D7E65">
        <w:rPr>
          <w:snapToGrid w:val="0"/>
          <w:sz w:val="28"/>
          <w:szCs w:val="28"/>
          <w:lang w:val="en-US"/>
        </w:rPr>
        <w:t>more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snapToGrid w:val="0"/>
          <w:sz w:val="28"/>
          <w:szCs w:val="28"/>
          <w:lang w:val="en-US"/>
        </w:rPr>
        <w:t>most</w:t>
      </w:r>
      <w:r w:rsidRPr="005D7E65">
        <w:rPr>
          <w:snapToGrid w:val="0"/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7"/>
        <w:gridCol w:w="3454"/>
        <w:gridCol w:w="3454"/>
      </w:tblGrid>
      <w:tr w:rsidR="005D7E65" w:rsidRPr="005D7E65" w:rsidTr="007B49FA">
        <w:trPr>
          <w:trHeight w:hRule="exact" w:val="796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1F4FE5" w:rsidP="007B4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</w:t>
            </w:r>
            <w:r w:rsidR="005D7E65" w:rsidRPr="005D7E65">
              <w:rPr>
                <w:sz w:val="28"/>
                <w:szCs w:val="28"/>
              </w:rPr>
              <w:t>ная степень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r w:rsidRPr="005D7E65">
              <w:rPr>
                <w:sz w:val="28"/>
                <w:szCs w:val="28"/>
              </w:rPr>
              <w:t>Сравнительная степень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r w:rsidRPr="005D7E65">
              <w:rPr>
                <w:sz w:val="28"/>
                <w:szCs w:val="28"/>
              </w:rPr>
              <w:t>Превосходная степень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886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lastRenderedPageBreak/>
              <w:t>clearly</w:t>
            </w:r>
            <w:proofErr w:type="spellEnd"/>
            <w:r w:rsidRPr="005D7E65">
              <w:rPr>
                <w:sz w:val="28"/>
                <w:szCs w:val="28"/>
              </w:rPr>
              <w:t xml:space="preserve"> ясно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more</w:t>
            </w:r>
            <w:proofErr w:type="spellEnd"/>
            <w:r w:rsidRPr="005D7E65">
              <w:rPr>
                <w:sz w:val="28"/>
                <w:szCs w:val="28"/>
              </w:rPr>
              <w:t xml:space="preserve"> </w:t>
            </w:r>
            <w:proofErr w:type="spellStart"/>
            <w:r w:rsidRPr="005D7E65">
              <w:rPr>
                <w:sz w:val="28"/>
                <w:szCs w:val="28"/>
              </w:rPr>
              <w:t>clearly</w:t>
            </w:r>
            <w:proofErr w:type="spellEnd"/>
            <w:r w:rsidRPr="005D7E65">
              <w:rPr>
                <w:sz w:val="28"/>
                <w:szCs w:val="28"/>
              </w:rPr>
              <w:t xml:space="preserve"> яснее, более ясно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most</w:t>
            </w:r>
            <w:proofErr w:type="spellEnd"/>
            <w:r w:rsidRPr="005D7E65">
              <w:rPr>
                <w:sz w:val="28"/>
                <w:szCs w:val="28"/>
              </w:rPr>
              <w:t xml:space="preserve"> </w:t>
            </w:r>
            <w:proofErr w:type="spellStart"/>
            <w:r w:rsidRPr="005D7E65">
              <w:rPr>
                <w:sz w:val="28"/>
                <w:szCs w:val="28"/>
              </w:rPr>
              <w:t>clearly</w:t>
            </w:r>
            <w:proofErr w:type="spellEnd"/>
            <w:r w:rsidRPr="005D7E65">
              <w:rPr>
                <w:sz w:val="28"/>
                <w:szCs w:val="28"/>
              </w:rPr>
              <w:t xml:space="preserve"> яснее всего (всех)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1258"/>
        </w:trPr>
        <w:tc>
          <w:tcPr>
            <w:tcW w:w="2687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correctly</w:t>
            </w:r>
            <w:proofErr w:type="spellEnd"/>
            <w:r w:rsidRPr="005D7E65">
              <w:rPr>
                <w:sz w:val="28"/>
                <w:szCs w:val="28"/>
              </w:rPr>
              <w:t xml:space="preserve"> правильно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more</w:t>
            </w:r>
            <w:proofErr w:type="spellEnd"/>
            <w:r w:rsidRPr="005D7E65">
              <w:rPr>
                <w:sz w:val="28"/>
                <w:szCs w:val="28"/>
              </w:rPr>
              <w:t xml:space="preserve"> </w:t>
            </w:r>
            <w:proofErr w:type="spellStart"/>
            <w:r w:rsidRPr="005D7E65">
              <w:rPr>
                <w:sz w:val="28"/>
                <w:szCs w:val="28"/>
              </w:rPr>
              <w:t>correctly</w:t>
            </w:r>
            <w:proofErr w:type="spellEnd"/>
            <w:r w:rsidRPr="005D7E65">
              <w:rPr>
                <w:sz w:val="28"/>
                <w:szCs w:val="28"/>
              </w:rPr>
              <w:t xml:space="preserve"> правильнее, более правильно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most</w:t>
            </w:r>
            <w:proofErr w:type="spellEnd"/>
            <w:r w:rsidRPr="005D7E65">
              <w:rPr>
                <w:sz w:val="28"/>
                <w:szCs w:val="28"/>
              </w:rPr>
              <w:t xml:space="preserve"> </w:t>
            </w:r>
            <w:proofErr w:type="spellStart"/>
            <w:r w:rsidRPr="005D7E65">
              <w:rPr>
                <w:sz w:val="28"/>
                <w:szCs w:val="28"/>
              </w:rPr>
              <w:t>correctly</w:t>
            </w:r>
            <w:proofErr w:type="spellEnd"/>
            <w:r w:rsidRPr="005D7E65">
              <w:rPr>
                <w:sz w:val="28"/>
                <w:szCs w:val="28"/>
              </w:rPr>
              <w:t xml:space="preserve"> правильнее всего (всех)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1273"/>
        </w:trPr>
        <w:tc>
          <w:tcPr>
            <w:tcW w:w="2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cautiously</w:t>
            </w:r>
            <w:proofErr w:type="spellEnd"/>
            <w:r w:rsidRPr="005D7E65">
              <w:rPr>
                <w:sz w:val="28"/>
                <w:szCs w:val="28"/>
              </w:rPr>
              <w:t xml:space="preserve"> осторожно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more</w:t>
            </w:r>
            <w:proofErr w:type="spellEnd"/>
            <w:r w:rsidRPr="005D7E65">
              <w:rPr>
                <w:sz w:val="28"/>
                <w:szCs w:val="28"/>
              </w:rPr>
              <w:t xml:space="preserve"> </w:t>
            </w:r>
            <w:proofErr w:type="spellStart"/>
            <w:r w:rsidRPr="005D7E65">
              <w:rPr>
                <w:sz w:val="28"/>
                <w:szCs w:val="28"/>
              </w:rPr>
              <w:t>cautiously</w:t>
            </w:r>
            <w:proofErr w:type="spellEnd"/>
            <w:r w:rsidRPr="005D7E65">
              <w:rPr>
                <w:sz w:val="28"/>
                <w:szCs w:val="28"/>
              </w:rPr>
              <w:t xml:space="preserve"> осторожнее, более осторожно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  <w:tc>
          <w:tcPr>
            <w:tcW w:w="3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rPr>
                <w:sz w:val="28"/>
                <w:szCs w:val="28"/>
              </w:rPr>
            </w:pPr>
            <w:proofErr w:type="spellStart"/>
            <w:r w:rsidRPr="005D7E65">
              <w:rPr>
                <w:sz w:val="28"/>
                <w:szCs w:val="28"/>
              </w:rPr>
              <w:t>most</w:t>
            </w:r>
            <w:proofErr w:type="spellEnd"/>
            <w:r w:rsidRPr="005D7E65">
              <w:rPr>
                <w:sz w:val="28"/>
                <w:szCs w:val="28"/>
              </w:rPr>
              <w:t xml:space="preserve"> </w:t>
            </w:r>
            <w:proofErr w:type="spellStart"/>
            <w:r w:rsidRPr="005D7E65">
              <w:rPr>
                <w:sz w:val="28"/>
                <w:szCs w:val="28"/>
              </w:rPr>
              <w:t>cautiously</w:t>
            </w:r>
            <w:proofErr w:type="spellEnd"/>
            <w:r w:rsidRPr="005D7E65">
              <w:rPr>
                <w:sz w:val="28"/>
                <w:szCs w:val="28"/>
              </w:rPr>
              <w:t xml:space="preserve"> осторожнее всего (всех)</w:t>
            </w:r>
          </w:p>
          <w:p w:rsidR="005D7E65" w:rsidRPr="005D7E65" w:rsidRDefault="005D7E65" w:rsidP="007B49FA">
            <w:pPr>
              <w:rPr>
                <w:sz w:val="28"/>
                <w:szCs w:val="28"/>
              </w:rPr>
            </w:pPr>
          </w:p>
        </w:tc>
      </w:tr>
    </w:tbl>
    <w:p w:rsidR="005D7E65" w:rsidRPr="005D7E65" w:rsidRDefault="005D7E65" w:rsidP="005D7E65">
      <w:pPr>
        <w:spacing w:before="80" w:after="40"/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Степени сравнения Н. </w:t>
      </w:r>
      <w:r w:rsidRPr="005D7E65">
        <w:rPr>
          <w:snapToGrid w:val="0"/>
          <w:sz w:val="28"/>
          <w:szCs w:val="28"/>
          <w:lang w:val="en-US"/>
        </w:rPr>
        <w:t>often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>часто,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quickly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 xml:space="preserve">быстро, </w:t>
      </w:r>
      <w:r w:rsidRPr="005D7E65">
        <w:rPr>
          <w:snapToGrid w:val="0"/>
          <w:sz w:val="28"/>
          <w:szCs w:val="28"/>
          <w:lang w:val="en-US"/>
        </w:rPr>
        <w:t>slowly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>медленно</w:t>
      </w:r>
      <w:r w:rsidRPr="005D7E65">
        <w:rPr>
          <w:snapToGrid w:val="0"/>
          <w:sz w:val="28"/>
          <w:szCs w:val="28"/>
        </w:rPr>
        <w:t xml:space="preserve"> образуются обоими способами:</w:t>
      </w:r>
    </w:p>
    <w:tbl>
      <w:tblPr>
        <w:tblW w:w="998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7"/>
        <w:gridCol w:w="3995"/>
        <w:gridCol w:w="3596"/>
      </w:tblGrid>
      <w:tr w:rsidR="005D7E65" w:rsidRPr="005D7E65" w:rsidTr="007B49FA">
        <w:trPr>
          <w:trHeight w:hRule="exact" w:val="796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</w:rPr>
              <w:t>Положительная степень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</w:rPr>
              <w:t>Сравнительная степень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5D7E65">
              <w:rPr>
                <w:snapToGrid w:val="0"/>
                <w:color w:val="000000"/>
                <w:sz w:val="28"/>
                <w:szCs w:val="28"/>
              </w:rPr>
              <w:t>Превосходная степень</w:t>
            </w:r>
          </w:p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5D7E65" w:rsidRPr="005D7E65" w:rsidTr="007B49FA">
        <w:trPr>
          <w:trHeight w:hRule="exact" w:val="440"/>
        </w:trPr>
        <w:tc>
          <w:tcPr>
            <w:tcW w:w="2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often</w:t>
            </w:r>
          </w:p>
        </w:tc>
        <w:tc>
          <w:tcPr>
            <w:tcW w:w="39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oftener \ more often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oftenest \ most often</w:t>
            </w:r>
          </w:p>
        </w:tc>
      </w:tr>
      <w:tr w:rsidR="005D7E65" w:rsidRPr="005D7E65" w:rsidTr="007B49FA">
        <w:trPr>
          <w:trHeight w:hRule="exact" w:val="892"/>
        </w:trPr>
        <w:tc>
          <w:tcPr>
            <w:tcW w:w="2397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quickly</w:t>
            </w:r>
          </w:p>
        </w:tc>
        <w:tc>
          <w:tcPr>
            <w:tcW w:w="3995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quicker \ more quickly</w:t>
            </w:r>
          </w:p>
        </w:tc>
        <w:tc>
          <w:tcPr>
            <w:tcW w:w="3596" w:type="dxa"/>
            <w:tcBorders>
              <w:left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2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quickest \ most quickly</w:t>
            </w:r>
          </w:p>
        </w:tc>
      </w:tr>
      <w:tr w:rsidR="005D7E65" w:rsidRPr="005D7E65" w:rsidTr="007B49FA">
        <w:trPr>
          <w:trHeight w:hRule="exact" w:val="860"/>
        </w:trPr>
        <w:tc>
          <w:tcPr>
            <w:tcW w:w="2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slowly</w:t>
            </w:r>
          </w:p>
        </w:tc>
        <w:tc>
          <w:tcPr>
            <w:tcW w:w="39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slower \ more slowly</w:t>
            </w:r>
          </w:p>
        </w:tc>
        <w:tc>
          <w:tcPr>
            <w:tcW w:w="3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E65" w:rsidRPr="005D7E65" w:rsidRDefault="005D7E65" w:rsidP="007B49FA">
            <w:pPr>
              <w:spacing w:before="40"/>
              <w:ind w:firstLine="709"/>
              <w:jc w:val="both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5D7E65">
              <w:rPr>
                <w:snapToGrid w:val="0"/>
                <w:color w:val="000000"/>
                <w:sz w:val="28"/>
                <w:szCs w:val="28"/>
                <w:lang w:val="en-US"/>
              </w:rPr>
              <w:t>slowest \ most slowly</w:t>
            </w:r>
          </w:p>
        </w:tc>
      </w:tr>
    </w:tbl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</w:p>
    <w:p w:rsidR="005D7E65" w:rsidRPr="005D7E65" w:rsidRDefault="005D7E65" w:rsidP="005D7E65">
      <w:pPr>
        <w:spacing w:before="40"/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Когда за </w:t>
      </w:r>
      <w:r w:rsidR="001F4FE5">
        <w:rPr>
          <w:snapToGrid w:val="0"/>
          <w:sz w:val="28"/>
          <w:szCs w:val="28"/>
        </w:rPr>
        <w:t>наречием</w:t>
      </w:r>
      <w:r w:rsidRPr="005D7E65">
        <w:rPr>
          <w:snapToGrid w:val="0"/>
          <w:sz w:val="28"/>
          <w:szCs w:val="28"/>
        </w:rPr>
        <w:t xml:space="preserve"> в превосходной степени следует (или подразумевается) предложный оборот с </w:t>
      </w:r>
      <w:r w:rsidRPr="005D7E65">
        <w:rPr>
          <w:snapToGrid w:val="0"/>
          <w:sz w:val="28"/>
          <w:szCs w:val="28"/>
          <w:lang w:val="en-US"/>
        </w:rPr>
        <w:t>of</w:t>
      </w:r>
      <w:r w:rsidRPr="005D7E65">
        <w:rPr>
          <w:snapToGrid w:val="0"/>
          <w:sz w:val="28"/>
          <w:szCs w:val="28"/>
        </w:rPr>
        <w:t xml:space="preserve">, т. е. когда оно соответствует в русском языке превосходной степени </w:t>
      </w:r>
      <w:r w:rsidR="001F4FE5">
        <w:rPr>
          <w:snapToGrid w:val="0"/>
          <w:sz w:val="28"/>
          <w:szCs w:val="28"/>
        </w:rPr>
        <w:t>наречий</w:t>
      </w:r>
      <w:r w:rsidRPr="005D7E65">
        <w:rPr>
          <w:snapToGrid w:val="0"/>
          <w:sz w:val="28"/>
          <w:szCs w:val="28"/>
        </w:rPr>
        <w:t xml:space="preserve">, образованной с помощью местоимения </w:t>
      </w:r>
      <w:r w:rsidRPr="005D7E65">
        <w:rPr>
          <w:i/>
          <w:snapToGrid w:val="0"/>
          <w:sz w:val="28"/>
          <w:szCs w:val="28"/>
        </w:rPr>
        <w:t xml:space="preserve">всех </w:t>
      </w:r>
      <w:r w:rsidRPr="005D7E65">
        <w:rPr>
          <w:snapToGrid w:val="0"/>
          <w:sz w:val="28"/>
          <w:szCs w:val="28"/>
        </w:rPr>
        <w:t>(</w:t>
      </w:r>
      <w:r w:rsidRPr="005D7E65">
        <w:rPr>
          <w:i/>
          <w:snapToGrid w:val="0"/>
          <w:sz w:val="28"/>
          <w:szCs w:val="28"/>
        </w:rPr>
        <w:t>лучше всех, хуже всех, правильнее всех</w:t>
      </w:r>
      <w:r w:rsidRPr="005D7E65">
        <w:rPr>
          <w:snapToGrid w:val="0"/>
          <w:sz w:val="28"/>
          <w:szCs w:val="28"/>
        </w:rPr>
        <w:t xml:space="preserve"> и т. д.) </w:t>
      </w:r>
      <w:r w:rsidR="001F4FE5">
        <w:rPr>
          <w:snapToGrid w:val="0"/>
          <w:sz w:val="28"/>
          <w:szCs w:val="28"/>
        </w:rPr>
        <w:t>наречие</w:t>
      </w:r>
      <w:r w:rsidRPr="005D7E65">
        <w:rPr>
          <w:snapToGrid w:val="0"/>
          <w:sz w:val="28"/>
          <w:szCs w:val="28"/>
        </w:rPr>
        <w:t xml:space="preserve"> может употребляться как без артикля, так и с артиклем </w:t>
      </w:r>
      <w:r w:rsidRPr="005D7E65">
        <w:rPr>
          <w:snapToGrid w:val="0"/>
          <w:sz w:val="28"/>
          <w:szCs w:val="28"/>
          <w:lang w:val="en-US"/>
        </w:rPr>
        <w:t>the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spacing w:before="40"/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Когда предложный оборот с </w:t>
      </w:r>
      <w:r w:rsidRPr="005D7E65">
        <w:rPr>
          <w:snapToGrid w:val="0"/>
          <w:sz w:val="28"/>
          <w:szCs w:val="28"/>
          <w:lang w:val="en-US"/>
        </w:rPr>
        <w:t>of</w:t>
      </w:r>
      <w:r w:rsidRPr="005D7E65">
        <w:rPr>
          <w:snapToGrid w:val="0"/>
          <w:sz w:val="28"/>
          <w:szCs w:val="28"/>
        </w:rPr>
        <w:t xml:space="preserve"> отсутствует (и не подразумевается), т. е. когда Н. соответствует в русском языке превосходной степени Н., образованной с помощью местоимения </w:t>
      </w:r>
      <w:r w:rsidRPr="005D7E65">
        <w:rPr>
          <w:i/>
          <w:snapToGrid w:val="0"/>
          <w:sz w:val="28"/>
          <w:szCs w:val="28"/>
        </w:rPr>
        <w:t xml:space="preserve">всего </w:t>
      </w:r>
      <w:r w:rsidRPr="005D7E65">
        <w:rPr>
          <w:snapToGrid w:val="0"/>
          <w:sz w:val="28"/>
          <w:szCs w:val="28"/>
        </w:rPr>
        <w:t>(</w:t>
      </w:r>
      <w:r w:rsidRPr="005D7E65">
        <w:rPr>
          <w:i/>
          <w:snapToGrid w:val="0"/>
          <w:sz w:val="28"/>
          <w:szCs w:val="28"/>
        </w:rPr>
        <w:t xml:space="preserve">лучше всего, хуже всего, правильнее всего </w:t>
      </w:r>
      <w:r w:rsidRPr="005D7E65">
        <w:rPr>
          <w:snapToGrid w:val="0"/>
          <w:sz w:val="28"/>
          <w:szCs w:val="28"/>
        </w:rPr>
        <w:t>и т.д.) артикль не употребляется:</w:t>
      </w:r>
    </w:p>
    <w:p w:rsidR="005D7E65" w:rsidRPr="005D7E65" w:rsidRDefault="005D7E65" w:rsidP="005D7E65">
      <w:pPr>
        <w:spacing w:before="40"/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Which of the boys works (the) best (of all the boys)? – </w:t>
      </w:r>
      <w:r w:rsidRPr="005D7E65">
        <w:rPr>
          <w:snapToGrid w:val="0"/>
          <w:sz w:val="28"/>
          <w:szCs w:val="28"/>
        </w:rPr>
        <w:t>Кто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из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этих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мальчиков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работает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лучше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всех</w:t>
      </w:r>
      <w:r w:rsidRPr="005D7E65">
        <w:rPr>
          <w:snapToGrid w:val="0"/>
          <w:sz w:val="28"/>
          <w:szCs w:val="28"/>
          <w:lang w:val="en-US"/>
        </w:rPr>
        <w:t>?</w:t>
      </w:r>
    </w:p>
    <w:p w:rsidR="005D7E65" w:rsidRPr="005D7E65" w:rsidRDefault="005D7E65" w:rsidP="005D7E65">
      <w:pPr>
        <w:spacing w:before="40"/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I work best in the morning. – </w:t>
      </w:r>
      <w:r w:rsidRPr="005D7E65">
        <w:rPr>
          <w:snapToGrid w:val="0"/>
          <w:sz w:val="28"/>
          <w:szCs w:val="28"/>
        </w:rPr>
        <w:t>Я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лучше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всего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работаю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утром</w:t>
      </w:r>
      <w:r w:rsidRPr="005D7E65">
        <w:rPr>
          <w:snapToGrid w:val="0"/>
          <w:sz w:val="28"/>
          <w:szCs w:val="28"/>
          <w:lang w:val="en-US"/>
        </w:rPr>
        <w:t>.</w:t>
      </w:r>
    </w:p>
    <w:p w:rsidR="005D7E65" w:rsidRPr="005D7E65" w:rsidRDefault="005D7E65" w:rsidP="005D7E65">
      <w:pPr>
        <w:spacing w:before="40"/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 xml:space="preserve">Peter came late, </w:t>
      </w:r>
      <w:proofErr w:type="spellStart"/>
      <w:r w:rsidRPr="005D7E65">
        <w:rPr>
          <w:snapToGrid w:val="0"/>
          <w:sz w:val="28"/>
          <w:szCs w:val="28"/>
          <w:lang w:val="en-US"/>
        </w:rPr>
        <w:t>Gleb</w:t>
      </w:r>
      <w:proofErr w:type="spellEnd"/>
      <w:r w:rsidRPr="005D7E65">
        <w:rPr>
          <w:snapToGrid w:val="0"/>
          <w:sz w:val="28"/>
          <w:szCs w:val="28"/>
          <w:lang w:val="en-US"/>
        </w:rPr>
        <w:t xml:space="preserve"> came later and Oleg came (the) latest (of all). – </w:t>
      </w:r>
      <w:r w:rsidRPr="005D7E65">
        <w:rPr>
          <w:snapToGrid w:val="0"/>
          <w:sz w:val="28"/>
          <w:szCs w:val="28"/>
        </w:rPr>
        <w:t>Петр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пришел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поздно</w:t>
      </w:r>
      <w:r w:rsidRPr="005D7E65">
        <w:rPr>
          <w:snapToGrid w:val="0"/>
          <w:sz w:val="28"/>
          <w:szCs w:val="28"/>
          <w:lang w:val="en-US"/>
        </w:rPr>
        <w:t xml:space="preserve">, </w:t>
      </w:r>
      <w:r w:rsidRPr="005D7E65">
        <w:rPr>
          <w:snapToGrid w:val="0"/>
          <w:sz w:val="28"/>
          <w:szCs w:val="28"/>
        </w:rPr>
        <w:t>Глеб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пришел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позже</w:t>
      </w:r>
      <w:r w:rsidRPr="005D7E65">
        <w:rPr>
          <w:snapToGrid w:val="0"/>
          <w:sz w:val="28"/>
          <w:szCs w:val="28"/>
          <w:lang w:val="en-US"/>
        </w:rPr>
        <w:t xml:space="preserve">, </w:t>
      </w:r>
      <w:r w:rsidRPr="005D7E65">
        <w:rPr>
          <w:snapToGrid w:val="0"/>
          <w:sz w:val="28"/>
          <w:szCs w:val="28"/>
        </w:rPr>
        <w:t>а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Олег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пришел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позже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всех</w:t>
      </w:r>
      <w:r w:rsidRPr="005D7E65">
        <w:rPr>
          <w:snapToGrid w:val="0"/>
          <w:sz w:val="28"/>
          <w:szCs w:val="28"/>
          <w:lang w:val="en-US"/>
        </w:rPr>
        <w:t>.</w:t>
      </w:r>
    </w:p>
    <w:p w:rsidR="005D7E65" w:rsidRPr="001F4FE5" w:rsidRDefault="005D7E65" w:rsidP="001F4FE5">
      <w:pPr>
        <w:spacing w:before="40"/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On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Mondays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come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home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latest</w:t>
      </w:r>
      <w:r w:rsidRPr="005D7E65">
        <w:rPr>
          <w:snapToGrid w:val="0"/>
          <w:sz w:val="28"/>
          <w:szCs w:val="28"/>
        </w:rPr>
        <w:t>. – Я позже всего прихожу домой по понедельникам.</w:t>
      </w:r>
    </w:p>
    <w:p w:rsidR="005D7E65" w:rsidRPr="005D7E65" w:rsidRDefault="001F4FE5" w:rsidP="005D7E6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Наречия</w:t>
      </w:r>
      <w:r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</w:rPr>
        <w:t xml:space="preserve">образа действия ставятся непосредственно после глагола, если глагол является непереходным: Не </w:t>
      </w:r>
      <w:r w:rsidR="005D7E65" w:rsidRPr="005D7E65">
        <w:rPr>
          <w:snapToGrid w:val="0"/>
          <w:sz w:val="28"/>
          <w:szCs w:val="28"/>
          <w:lang w:val="en-US"/>
        </w:rPr>
        <w:t>walked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slowly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>Он шел медленно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snapToGrid w:val="0"/>
          <w:sz w:val="28"/>
          <w:szCs w:val="28"/>
          <w:lang w:val="en-US"/>
        </w:rPr>
        <w:t>The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sun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shines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brightly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>Солнце светит ярко</w:t>
      </w:r>
      <w:r w:rsidR="005D7E65"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pStyle w:val="a8"/>
        <w:ind w:firstLine="709"/>
        <w:rPr>
          <w:sz w:val="28"/>
          <w:szCs w:val="28"/>
        </w:rPr>
      </w:pPr>
      <w:r w:rsidRPr="005D7E65">
        <w:rPr>
          <w:sz w:val="28"/>
          <w:szCs w:val="28"/>
        </w:rPr>
        <w:t xml:space="preserve">Когда глагол является переходным, </w:t>
      </w:r>
      <w:r w:rsidR="001F4FE5">
        <w:rPr>
          <w:sz w:val="28"/>
          <w:szCs w:val="28"/>
        </w:rPr>
        <w:t>наречие</w:t>
      </w:r>
      <w:r w:rsidRPr="005D7E65">
        <w:rPr>
          <w:sz w:val="28"/>
          <w:szCs w:val="28"/>
        </w:rPr>
        <w:t xml:space="preserve"> ставится или после дополнения или перед глаголом. Н. не может стоять </w:t>
      </w:r>
      <w:r w:rsidRPr="005D7E65">
        <w:rPr>
          <w:strike/>
          <w:sz w:val="28"/>
          <w:szCs w:val="28"/>
        </w:rPr>
        <w:t>между глаголом и дополнением</w:t>
      </w:r>
      <w:r w:rsidRPr="005D7E65">
        <w:rPr>
          <w:sz w:val="28"/>
          <w:szCs w:val="28"/>
        </w:rPr>
        <w:t>:</w:t>
      </w:r>
    </w:p>
    <w:p w:rsidR="005D7E65" w:rsidRPr="005D7E65" w:rsidRDefault="005D7E65" w:rsidP="005D7E65">
      <w:pPr>
        <w:pStyle w:val="a8"/>
        <w:ind w:firstLine="709"/>
        <w:rPr>
          <w:sz w:val="28"/>
          <w:szCs w:val="28"/>
          <w:lang w:val="en-US"/>
        </w:rPr>
      </w:pPr>
      <w:r w:rsidRPr="005D7E65">
        <w:rPr>
          <w:sz w:val="28"/>
          <w:szCs w:val="28"/>
        </w:rPr>
        <w:lastRenderedPageBreak/>
        <w:t>Не</w:t>
      </w:r>
      <w:r w:rsidRPr="007459C6">
        <w:rPr>
          <w:sz w:val="28"/>
          <w:szCs w:val="28"/>
          <w:lang w:val="en-US"/>
        </w:rPr>
        <w:t xml:space="preserve"> </w:t>
      </w:r>
      <w:r w:rsidRPr="005D7E65">
        <w:rPr>
          <w:sz w:val="28"/>
          <w:szCs w:val="28"/>
          <w:lang w:val="en-US"/>
        </w:rPr>
        <w:t>answered</w:t>
      </w:r>
      <w:r w:rsidRPr="007459C6">
        <w:rPr>
          <w:sz w:val="28"/>
          <w:szCs w:val="28"/>
          <w:lang w:val="en-US"/>
        </w:rPr>
        <w:t xml:space="preserve"> </w:t>
      </w:r>
      <w:r w:rsidRPr="005D7E65">
        <w:rPr>
          <w:sz w:val="28"/>
          <w:szCs w:val="28"/>
          <w:lang w:val="en-US"/>
        </w:rPr>
        <w:t>the</w:t>
      </w:r>
      <w:r w:rsidRPr="007459C6">
        <w:rPr>
          <w:sz w:val="28"/>
          <w:szCs w:val="28"/>
          <w:lang w:val="en-US"/>
        </w:rPr>
        <w:t xml:space="preserve"> </w:t>
      </w:r>
      <w:r w:rsidRPr="005D7E65">
        <w:rPr>
          <w:sz w:val="28"/>
          <w:szCs w:val="28"/>
          <w:lang w:val="en-US"/>
        </w:rPr>
        <w:t>question</w:t>
      </w:r>
      <w:r w:rsidRPr="007459C6">
        <w:rPr>
          <w:sz w:val="28"/>
          <w:szCs w:val="28"/>
          <w:lang w:val="en-US"/>
        </w:rPr>
        <w:t xml:space="preserve"> </w:t>
      </w:r>
      <w:r w:rsidRPr="005D7E65">
        <w:rPr>
          <w:sz w:val="28"/>
          <w:szCs w:val="28"/>
          <w:lang w:val="en-US"/>
        </w:rPr>
        <w:t>calmly</w:t>
      </w:r>
      <w:r w:rsidRPr="007459C6">
        <w:rPr>
          <w:sz w:val="28"/>
          <w:szCs w:val="28"/>
          <w:lang w:val="en-US"/>
        </w:rPr>
        <w:t>.</w:t>
      </w:r>
      <w:r w:rsidRPr="007459C6">
        <w:rPr>
          <w:sz w:val="28"/>
          <w:szCs w:val="28"/>
          <w:lang w:val="en-US"/>
        </w:rPr>
        <w:tab/>
      </w:r>
      <w:r w:rsidRPr="007459C6">
        <w:rPr>
          <w:sz w:val="28"/>
          <w:szCs w:val="28"/>
          <w:lang w:val="en-US"/>
        </w:rPr>
        <w:tab/>
      </w:r>
      <w:r w:rsidRPr="005D7E65">
        <w:rPr>
          <w:sz w:val="28"/>
          <w:szCs w:val="28"/>
          <w:lang w:val="en-US"/>
        </w:rPr>
        <w:t>He calmly answered the question.</w:t>
      </w:r>
    </w:p>
    <w:p w:rsidR="005D7E65" w:rsidRPr="005D7E65" w:rsidRDefault="005D7E65" w:rsidP="005D7E65">
      <w:pPr>
        <w:pStyle w:val="a8"/>
        <w:ind w:left="2880" w:firstLine="709"/>
        <w:rPr>
          <w:sz w:val="28"/>
          <w:szCs w:val="28"/>
        </w:rPr>
      </w:pPr>
      <w:r w:rsidRPr="005D7E65">
        <w:rPr>
          <w:i/>
          <w:sz w:val="28"/>
          <w:szCs w:val="28"/>
        </w:rPr>
        <w:t>Он спокойно ответил на вопрос</w:t>
      </w:r>
      <w:r w:rsidRPr="005D7E65">
        <w:rPr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>He translated the article easily.</w:t>
      </w:r>
      <w:r w:rsidRPr="005D7E65">
        <w:rPr>
          <w:snapToGrid w:val="0"/>
          <w:sz w:val="28"/>
          <w:szCs w:val="28"/>
          <w:lang w:val="en-US"/>
        </w:rPr>
        <w:tab/>
      </w:r>
      <w:r w:rsidRPr="005D7E65">
        <w:rPr>
          <w:snapToGrid w:val="0"/>
          <w:sz w:val="28"/>
          <w:szCs w:val="28"/>
          <w:lang w:val="en-US"/>
        </w:rPr>
        <w:tab/>
      </w:r>
      <w:r w:rsidRPr="005D7E65">
        <w:rPr>
          <w:snapToGrid w:val="0"/>
          <w:sz w:val="28"/>
          <w:szCs w:val="28"/>
          <w:lang w:val="en-US"/>
        </w:rPr>
        <w:tab/>
      </w:r>
      <w:r w:rsidRPr="005D7E65">
        <w:rPr>
          <w:snapToGrid w:val="0"/>
          <w:sz w:val="28"/>
          <w:szCs w:val="28"/>
          <w:lang w:val="en-US"/>
        </w:rPr>
        <w:tab/>
        <w:t>He easily translated the article.</w:t>
      </w:r>
    </w:p>
    <w:p w:rsidR="005D7E65" w:rsidRPr="005D7E65" w:rsidRDefault="005D7E65" w:rsidP="005D7E65">
      <w:pPr>
        <w:ind w:left="3600" w:firstLine="709"/>
        <w:jc w:val="both"/>
        <w:rPr>
          <w:snapToGrid w:val="0"/>
          <w:sz w:val="28"/>
          <w:szCs w:val="28"/>
        </w:rPr>
      </w:pPr>
      <w:r w:rsidRPr="005D7E65">
        <w:rPr>
          <w:i/>
          <w:snapToGrid w:val="0"/>
          <w:sz w:val="28"/>
          <w:szCs w:val="28"/>
        </w:rPr>
        <w:t>Он легко перевел статью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Когда за глаголом следует инфинитив, </w:t>
      </w:r>
      <w:r w:rsidR="001F4FE5">
        <w:rPr>
          <w:snapToGrid w:val="0"/>
          <w:sz w:val="28"/>
          <w:szCs w:val="28"/>
        </w:rPr>
        <w:t>наречие</w:t>
      </w:r>
      <w:r w:rsidRPr="005D7E65">
        <w:rPr>
          <w:snapToGrid w:val="0"/>
          <w:sz w:val="28"/>
          <w:szCs w:val="28"/>
        </w:rPr>
        <w:t xml:space="preserve"> ставится перед глаголом: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>Не</w:t>
      </w:r>
      <w:r w:rsidRPr="005D7E65">
        <w:rPr>
          <w:snapToGrid w:val="0"/>
          <w:sz w:val="28"/>
          <w:szCs w:val="28"/>
          <w:lang w:val="en-US"/>
        </w:rPr>
        <w:t xml:space="preserve"> flatly refused to answer the question. </w:t>
      </w:r>
      <w:r w:rsidRPr="005D7E65">
        <w:rPr>
          <w:i/>
          <w:snapToGrid w:val="0"/>
          <w:sz w:val="28"/>
          <w:szCs w:val="28"/>
        </w:rPr>
        <w:t>Он решительно отказался отвечать на вопрос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 Н</w:t>
      </w:r>
      <w:r w:rsidRPr="005D7E65">
        <w:rPr>
          <w:snapToGrid w:val="0"/>
          <w:sz w:val="28"/>
          <w:szCs w:val="28"/>
          <w:lang w:val="en-US"/>
        </w:rPr>
        <w:t xml:space="preserve">. </w:t>
      </w:r>
      <w:r w:rsidRPr="005D7E65">
        <w:rPr>
          <w:snapToGrid w:val="0"/>
          <w:sz w:val="28"/>
          <w:szCs w:val="28"/>
        </w:rPr>
        <w:t>неопределенного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времени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частотности</w:t>
      </w:r>
      <w:r w:rsidRPr="005D7E65">
        <w:rPr>
          <w:snapToGrid w:val="0"/>
          <w:sz w:val="28"/>
          <w:szCs w:val="28"/>
          <w:lang w:val="en-US"/>
        </w:rPr>
        <w:t xml:space="preserve"> – always, often, seldom, ever, never, just, already, yet, usually, generally, sometimes, still, soon, once </w:t>
      </w:r>
      <w:r w:rsidRPr="005D7E65">
        <w:rPr>
          <w:snapToGrid w:val="0"/>
          <w:sz w:val="28"/>
          <w:szCs w:val="28"/>
        </w:rPr>
        <w:t>и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proofErr w:type="spellStart"/>
      <w:r w:rsidRPr="005D7E65">
        <w:rPr>
          <w:snapToGrid w:val="0"/>
          <w:sz w:val="28"/>
          <w:szCs w:val="28"/>
        </w:rPr>
        <w:t>др</w:t>
      </w:r>
      <w:proofErr w:type="spellEnd"/>
      <w:r w:rsidRPr="005D7E65">
        <w:rPr>
          <w:snapToGrid w:val="0"/>
          <w:sz w:val="28"/>
          <w:szCs w:val="28"/>
          <w:lang w:val="en-US"/>
        </w:rPr>
        <w:t xml:space="preserve">. – </w:t>
      </w:r>
      <w:r w:rsidRPr="005D7E65">
        <w:rPr>
          <w:snapToGrid w:val="0"/>
          <w:sz w:val="28"/>
          <w:szCs w:val="28"/>
        </w:rPr>
        <w:t>ставятся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перед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Pr="005D7E65">
        <w:rPr>
          <w:snapToGrid w:val="0"/>
          <w:sz w:val="28"/>
          <w:szCs w:val="28"/>
        </w:rPr>
        <w:t>глаголом</w:t>
      </w:r>
      <w:r w:rsidRPr="005D7E65">
        <w:rPr>
          <w:snapToGrid w:val="0"/>
          <w:sz w:val="28"/>
          <w:szCs w:val="28"/>
          <w:lang w:val="en-US"/>
        </w:rPr>
        <w:t xml:space="preserve">: </w:t>
      </w:r>
      <w:r w:rsidRPr="005D7E65">
        <w:rPr>
          <w:snapToGrid w:val="0"/>
          <w:sz w:val="28"/>
          <w:szCs w:val="28"/>
        </w:rPr>
        <w:t>Не</w:t>
      </w:r>
      <w:r w:rsidRPr="005D7E65">
        <w:rPr>
          <w:snapToGrid w:val="0"/>
          <w:sz w:val="28"/>
          <w:szCs w:val="28"/>
          <w:lang w:val="en-US"/>
        </w:rPr>
        <w:t xml:space="preserve"> always comes early. </w:t>
      </w:r>
      <w:r w:rsidRPr="005D7E65">
        <w:rPr>
          <w:i/>
          <w:snapToGrid w:val="0"/>
          <w:sz w:val="28"/>
          <w:szCs w:val="28"/>
        </w:rPr>
        <w:t>Он всегда приходит рано</w:t>
      </w:r>
      <w:r w:rsidRPr="005D7E65">
        <w:rPr>
          <w:snapToGrid w:val="0"/>
          <w:sz w:val="28"/>
          <w:szCs w:val="28"/>
        </w:rPr>
        <w:t xml:space="preserve">. Не </w:t>
      </w:r>
      <w:r w:rsidRPr="005D7E65">
        <w:rPr>
          <w:snapToGrid w:val="0"/>
          <w:sz w:val="28"/>
          <w:szCs w:val="28"/>
          <w:lang w:val="en-US"/>
        </w:rPr>
        <w:t>often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goes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there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Он часто ходит туда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 xml:space="preserve">I usually get up at </w:t>
      </w:r>
      <w:smartTag w:uri="urn:schemas-microsoft-com:office:smarttags" w:element="time">
        <w:smartTagPr>
          <w:attr w:name="Hour" w:val="7"/>
          <w:attr w:name="Minute" w:val="0"/>
        </w:smartTagPr>
        <w:r w:rsidRPr="005D7E65">
          <w:rPr>
            <w:snapToGrid w:val="0"/>
            <w:sz w:val="28"/>
            <w:szCs w:val="28"/>
            <w:lang w:val="en-US"/>
          </w:rPr>
          <w:t>seven o'clock</w:t>
        </w:r>
      </w:smartTag>
      <w:r w:rsidRPr="005D7E65">
        <w:rPr>
          <w:snapToGrid w:val="0"/>
          <w:sz w:val="28"/>
          <w:szCs w:val="28"/>
          <w:lang w:val="en-US"/>
        </w:rPr>
        <w:t xml:space="preserve">. </w:t>
      </w:r>
      <w:r w:rsidRPr="005D7E65">
        <w:rPr>
          <w:i/>
          <w:snapToGrid w:val="0"/>
          <w:sz w:val="28"/>
          <w:szCs w:val="28"/>
        </w:rPr>
        <w:t>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обычно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встаю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в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семь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часов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утра</w:t>
      </w:r>
      <w:r w:rsidRPr="005D7E65">
        <w:rPr>
          <w:snapToGrid w:val="0"/>
          <w:sz w:val="28"/>
          <w:szCs w:val="28"/>
          <w:lang w:val="en-US"/>
        </w:rPr>
        <w:t xml:space="preserve">. I once went there with my brother. </w:t>
      </w:r>
      <w:r w:rsidRPr="005D7E65">
        <w:rPr>
          <w:i/>
          <w:snapToGrid w:val="0"/>
          <w:sz w:val="28"/>
          <w:szCs w:val="28"/>
        </w:rPr>
        <w:t>Я однажды (когда-то) был там со своим братом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Однако эти </w:t>
      </w:r>
      <w:r w:rsidR="001F4FE5">
        <w:rPr>
          <w:snapToGrid w:val="0"/>
          <w:sz w:val="28"/>
          <w:szCs w:val="28"/>
        </w:rPr>
        <w:t>наречия</w:t>
      </w:r>
      <w:r w:rsidRPr="005D7E65">
        <w:rPr>
          <w:snapToGrid w:val="0"/>
          <w:sz w:val="28"/>
          <w:szCs w:val="28"/>
        </w:rPr>
        <w:t xml:space="preserve"> ставятся после глагола </w:t>
      </w:r>
      <w:r w:rsidRPr="005D7E65">
        <w:rPr>
          <w:snapToGrid w:val="0"/>
          <w:sz w:val="28"/>
          <w:szCs w:val="28"/>
          <w:lang w:val="en-US"/>
        </w:rPr>
        <w:t>to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be</w:t>
      </w:r>
      <w:r w:rsidRPr="005D7E65">
        <w:rPr>
          <w:snapToGrid w:val="0"/>
          <w:sz w:val="28"/>
          <w:szCs w:val="28"/>
        </w:rPr>
        <w:t xml:space="preserve">: Не </w:t>
      </w:r>
      <w:r w:rsidRPr="005D7E65">
        <w:rPr>
          <w:snapToGrid w:val="0"/>
          <w:sz w:val="28"/>
          <w:szCs w:val="28"/>
          <w:lang w:val="en-US"/>
        </w:rPr>
        <w:t>is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always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here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five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o</w:t>
      </w:r>
      <w:r w:rsidRPr="005D7E65">
        <w:rPr>
          <w:snapToGrid w:val="0"/>
          <w:sz w:val="28"/>
          <w:szCs w:val="28"/>
        </w:rPr>
        <w:t>'</w:t>
      </w:r>
      <w:r w:rsidRPr="005D7E65">
        <w:rPr>
          <w:snapToGrid w:val="0"/>
          <w:sz w:val="28"/>
          <w:szCs w:val="28"/>
          <w:lang w:val="en-US"/>
        </w:rPr>
        <w:t>clock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Он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всегда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здесь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в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пять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часов</w:t>
      </w:r>
      <w:r w:rsidRPr="005D7E65">
        <w:rPr>
          <w:snapToGrid w:val="0"/>
          <w:sz w:val="28"/>
          <w:szCs w:val="28"/>
          <w:lang w:val="en-US"/>
        </w:rPr>
        <w:t xml:space="preserve">. He is never late for the lectures. </w:t>
      </w:r>
      <w:r w:rsidRPr="005D7E65">
        <w:rPr>
          <w:i/>
          <w:snapToGrid w:val="0"/>
          <w:sz w:val="28"/>
          <w:szCs w:val="28"/>
        </w:rPr>
        <w:t>Он никогда не опаздывает на лекции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1F4FE5" w:rsidP="005D7E65">
      <w:pPr>
        <w:spacing w:before="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5D7E65" w:rsidRPr="005D7E65">
        <w:rPr>
          <w:snapToGrid w:val="0"/>
          <w:sz w:val="28"/>
          <w:szCs w:val="28"/>
        </w:rPr>
        <w:t xml:space="preserve"> В глаголах сложной формы такие </w:t>
      </w:r>
      <w:r>
        <w:rPr>
          <w:snapToGrid w:val="0"/>
          <w:sz w:val="28"/>
          <w:szCs w:val="28"/>
        </w:rPr>
        <w:t>наречия</w:t>
      </w:r>
      <w:r w:rsidR="005D7E65" w:rsidRPr="005D7E65">
        <w:rPr>
          <w:snapToGrid w:val="0"/>
          <w:sz w:val="28"/>
          <w:szCs w:val="28"/>
        </w:rPr>
        <w:t xml:space="preserve"> ставятся между вспомогательным и смысловым глаголом: </w:t>
      </w:r>
      <w:r w:rsidR="005D7E65" w:rsidRPr="005D7E65">
        <w:rPr>
          <w:snapToGrid w:val="0"/>
          <w:sz w:val="28"/>
          <w:szCs w:val="28"/>
          <w:lang w:val="en-US"/>
        </w:rPr>
        <w:t>I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shall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never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forget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it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 xml:space="preserve">Я это никогда не забуду. </w:t>
      </w:r>
      <w:r w:rsidR="005D7E65" w:rsidRPr="005D7E65">
        <w:rPr>
          <w:snapToGrid w:val="0"/>
          <w:sz w:val="28"/>
          <w:szCs w:val="28"/>
          <w:lang w:val="en-US"/>
        </w:rPr>
        <w:t>He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has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just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left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>Он только что ушел</w:t>
      </w:r>
      <w:r w:rsidR="005D7E65" w:rsidRPr="005D7E65">
        <w:rPr>
          <w:snapToGrid w:val="0"/>
          <w:sz w:val="28"/>
          <w:szCs w:val="28"/>
        </w:rPr>
        <w:t xml:space="preserve">. (То же самое касается и </w:t>
      </w:r>
      <w:r w:rsidR="005D7E65" w:rsidRPr="005D7E65">
        <w:rPr>
          <w:i/>
          <w:snapToGrid w:val="0"/>
          <w:sz w:val="28"/>
          <w:szCs w:val="28"/>
        </w:rPr>
        <w:t>вопросительной</w:t>
      </w:r>
      <w:r w:rsidR="005D7E65" w:rsidRPr="005D7E65">
        <w:rPr>
          <w:snapToGrid w:val="0"/>
          <w:sz w:val="28"/>
          <w:szCs w:val="28"/>
        </w:rPr>
        <w:t xml:space="preserve"> формы) </w:t>
      </w:r>
    </w:p>
    <w:p w:rsidR="005D7E65" w:rsidRPr="005D7E65" w:rsidRDefault="005D7E65" w:rsidP="005D7E65">
      <w:pPr>
        <w:spacing w:before="20"/>
        <w:ind w:left="720" w:firstLine="709"/>
        <w:jc w:val="both"/>
        <w:rPr>
          <w:i/>
          <w:snapToGrid w:val="0"/>
          <w:sz w:val="28"/>
          <w:szCs w:val="28"/>
          <w:lang w:val="en-US"/>
        </w:rPr>
      </w:pPr>
      <w:r w:rsidRPr="005D7E65">
        <w:rPr>
          <w:i/>
          <w:snapToGrid w:val="0"/>
          <w:sz w:val="28"/>
          <w:szCs w:val="28"/>
        </w:rPr>
        <w:t xml:space="preserve">Примечание. То же относится и к отрицательной частице </w:t>
      </w:r>
      <w:r w:rsidRPr="005D7E65">
        <w:rPr>
          <w:i/>
          <w:snapToGrid w:val="0"/>
          <w:sz w:val="28"/>
          <w:szCs w:val="28"/>
          <w:lang w:val="en-US"/>
        </w:rPr>
        <w:t>not</w:t>
      </w:r>
      <w:r w:rsidRPr="005D7E65">
        <w:rPr>
          <w:i/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  <w:lang w:val="en-US"/>
        </w:rPr>
        <w:t>He has not been asked to take part in that work.</w:t>
      </w:r>
    </w:p>
    <w:p w:rsidR="005D7E65" w:rsidRPr="005D7E65" w:rsidRDefault="001F4FE5" w:rsidP="005D7E6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5D7E65" w:rsidRPr="005D7E65">
        <w:rPr>
          <w:snapToGrid w:val="0"/>
          <w:sz w:val="28"/>
          <w:szCs w:val="28"/>
        </w:rPr>
        <w:t xml:space="preserve"> Если есть 2 </w:t>
      </w:r>
      <w:proofErr w:type="gramStart"/>
      <w:r w:rsidR="005D7E65" w:rsidRPr="005D7E65">
        <w:rPr>
          <w:snapToGrid w:val="0"/>
          <w:sz w:val="28"/>
          <w:szCs w:val="28"/>
        </w:rPr>
        <w:t>вспомогательных</w:t>
      </w:r>
      <w:proofErr w:type="gramEnd"/>
      <w:r w:rsidR="005D7E65" w:rsidRPr="005D7E65">
        <w:rPr>
          <w:snapToGrid w:val="0"/>
          <w:sz w:val="28"/>
          <w:szCs w:val="28"/>
        </w:rPr>
        <w:t xml:space="preserve"> глагола, </w:t>
      </w:r>
      <w:r w:rsidR="007459C6">
        <w:rPr>
          <w:snapToGrid w:val="0"/>
          <w:sz w:val="28"/>
          <w:szCs w:val="28"/>
        </w:rPr>
        <w:t>наречие</w:t>
      </w:r>
      <w:bookmarkStart w:id="0" w:name="_GoBack"/>
      <w:bookmarkEnd w:id="0"/>
      <w:r w:rsidR="005D7E65" w:rsidRPr="005D7E65">
        <w:rPr>
          <w:snapToGrid w:val="0"/>
          <w:sz w:val="28"/>
          <w:szCs w:val="28"/>
        </w:rPr>
        <w:t xml:space="preserve"> ставится после первого: </w:t>
      </w:r>
      <w:r w:rsidR="005D7E65" w:rsidRPr="005D7E65">
        <w:rPr>
          <w:snapToGrid w:val="0"/>
          <w:sz w:val="28"/>
          <w:szCs w:val="28"/>
          <w:lang w:val="en-US"/>
        </w:rPr>
        <w:t>He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has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just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been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asked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to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take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part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in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that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work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>Его только что пригласили принять участие в этой работе</w:t>
      </w:r>
      <w:r w:rsidR="005D7E65" w:rsidRPr="005D7E65">
        <w:rPr>
          <w:snapToGrid w:val="0"/>
          <w:sz w:val="28"/>
          <w:szCs w:val="28"/>
        </w:rPr>
        <w:t xml:space="preserve">. </w:t>
      </w:r>
    </w:p>
    <w:p w:rsidR="005D7E65" w:rsidRPr="005D7E65" w:rsidRDefault="001F4FE5" w:rsidP="005D7E65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t>-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Эти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>
        <w:rPr>
          <w:snapToGrid w:val="0"/>
          <w:sz w:val="28"/>
          <w:szCs w:val="28"/>
        </w:rPr>
        <w:t>наречия</w:t>
      </w:r>
      <w:r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ставятся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между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модальным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глаголом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и</w:t>
      </w:r>
      <w:r w:rsidR="005D7E65" w:rsidRPr="005D7E65">
        <w:rPr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snapToGrid w:val="0"/>
          <w:sz w:val="28"/>
          <w:szCs w:val="28"/>
        </w:rPr>
        <w:t>инфинитивом</w:t>
      </w:r>
      <w:r w:rsidR="005D7E65" w:rsidRPr="005D7E65">
        <w:rPr>
          <w:snapToGrid w:val="0"/>
          <w:sz w:val="28"/>
          <w:szCs w:val="28"/>
          <w:lang w:val="en-US"/>
        </w:rPr>
        <w:t xml:space="preserve">: You must never get off the tram when it is moving. </w:t>
      </w:r>
      <w:r w:rsidR="005D7E65" w:rsidRPr="005D7E65">
        <w:rPr>
          <w:i/>
          <w:snapToGrid w:val="0"/>
          <w:sz w:val="28"/>
          <w:szCs w:val="28"/>
        </w:rPr>
        <w:t>Вы никогда не должны сходить с трамвая, когда он движется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snapToGrid w:val="0"/>
          <w:sz w:val="28"/>
          <w:szCs w:val="28"/>
          <w:lang w:val="en-US"/>
        </w:rPr>
        <w:t>I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can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always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prove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it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to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be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true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>Я всегда могу доказать, что это верно.</w:t>
      </w:r>
    </w:p>
    <w:p w:rsidR="005D7E65" w:rsidRPr="005D7E65" w:rsidRDefault="001F4FE5" w:rsidP="005D7E65">
      <w:pPr>
        <w:spacing w:before="2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5D7E65" w:rsidRPr="005D7E65">
        <w:rPr>
          <w:snapToGrid w:val="0"/>
          <w:sz w:val="28"/>
          <w:szCs w:val="28"/>
        </w:rPr>
        <w:t xml:space="preserve"> Когда действие выражено глаголом </w:t>
      </w:r>
      <w:r w:rsidR="005D7E65" w:rsidRPr="005D7E65">
        <w:rPr>
          <w:snapToGrid w:val="0"/>
          <w:sz w:val="28"/>
          <w:szCs w:val="28"/>
          <w:lang w:val="en-US"/>
        </w:rPr>
        <w:t>have</w:t>
      </w:r>
      <w:r w:rsidR="005D7E65" w:rsidRPr="005D7E65">
        <w:rPr>
          <w:snapToGrid w:val="0"/>
          <w:sz w:val="28"/>
          <w:szCs w:val="28"/>
        </w:rPr>
        <w:t xml:space="preserve"> с инфинитивом или </w:t>
      </w:r>
      <w:r w:rsidR="005D7E65" w:rsidRPr="005D7E65">
        <w:rPr>
          <w:snapToGrid w:val="0"/>
          <w:sz w:val="28"/>
          <w:szCs w:val="28"/>
          <w:lang w:val="en-US"/>
        </w:rPr>
        <w:t>used</w:t>
      </w:r>
      <w:r w:rsidR="005D7E65" w:rsidRPr="005D7E65">
        <w:rPr>
          <w:snapToGrid w:val="0"/>
          <w:sz w:val="28"/>
          <w:szCs w:val="28"/>
        </w:rPr>
        <w:t xml:space="preserve"> с инфинитивом, </w:t>
      </w:r>
      <w:r>
        <w:rPr>
          <w:snapToGrid w:val="0"/>
          <w:sz w:val="28"/>
          <w:szCs w:val="28"/>
        </w:rPr>
        <w:t>наречие</w:t>
      </w:r>
      <w:r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</w:rPr>
        <w:t xml:space="preserve">неопределенного времени ставится перед глаголами </w:t>
      </w:r>
      <w:r w:rsidR="005D7E65" w:rsidRPr="005D7E65">
        <w:rPr>
          <w:snapToGrid w:val="0"/>
          <w:sz w:val="28"/>
          <w:szCs w:val="28"/>
          <w:lang w:val="en-US"/>
        </w:rPr>
        <w:t>have</w:t>
      </w:r>
      <w:r w:rsidR="005D7E65" w:rsidRPr="005D7E65">
        <w:rPr>
          <w:snapToGrid w:val="0"/>
          <w:sz w:val="28"/>
          <w:szCs w:val="28"/>
        </w:rPr>
        <w:t xml:space="preserve"> и </w:t>
      </w:r>
      <w:r w:rsidR="005D7E65" w:rsidRPr="005D7E65">
        <w:rPr>
          <w:snapToGrid w:val="0"/>
          <w:sz w:val="28"/>
          <w:szCs w:val="28"/>
          <w:lang w:val="en-US"/>
        </w:rPr>
        <w:t>used</w:t>
      </w:r>
      <w:r w:rsidR="005D7E65" w:rsidRPr="005D7E65">
        <w:rPr>
          <w:snapToGrid w:val="0"/>
          <w:sz w:val="28"/>
          <w:szCs w:val="28"/>
        </w:rPr>
        <w:t xml:space="preserve">: </w:t>
      </w:r>
      <w:r w:rsidR="005D7E65" w:rsidRPr="005D7E65">
        <w:rPr>
          <w:snapToGrid w:val="0"/>
          <w:sz w:val="28"/>
          <w:szCs w:val="28"/>
          <w:lang w:val="en-US"/>
        </w:rPr>
        <w:t>I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often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have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to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go</w:t>
      </w:r>
      <w:r w:rsidR="005D7E65" w:rsidRPr="005D7E65">
        <w:rPr>
          <w:snapToGrid w:val="0"/>
          <w:sz w:val="28"/>
          <w:szCs w:val="28"/>
        </w:rPr>
        <w:t xml:space="preserve"> </w:t>
      </w:r>
      <w:r w:rsidR="005D7E65" w:rsidRPr="005D7E65">
        <w:rPr>
          <w:snapToGrid w:val="0"/>
          <w:sz w:val="28"/>
          <w:szCs w:val="28"/>
          <w:lang w:val="en-US"/>
        </w:rPr>
        <w:t>there</w:t>
      </w:r>
      <w:r w:rsidR="005D7E65" w:rsidRPr="005D7E65">
        <w:rPr>
          <w:snapToGrid w:val="0"/>
          <w:sz w:val="28"/>
          <w:szCs w:val="28"/>
        </w:rPr>
        <w:t xml:space="preserve">. </w:t>
      </w:r>
      <w:r w:rsidR="005D7E65" w:rsidRPr="005D7E65">
        <w:rPr>
          <w:i/>
          <w:snapToGrid w:val="0"/>
          <w:sz w:val="28"/>
          <w:szCs w:val="28"/>
        </w:rPr>
        <w:t>Мне</w:t>
      </w:r>
      <w:r w:rsidR="005D7E65" w:rsidRPr="005D7E65">
        <w:rPr>
          <w:i/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i/>
          <w:snapToGrid w:val="0"/>
          <w:sz w:val="28"/>
          <w:szCs w:val="28"/>
        </w:rPr>
        <w:t>часто</w:t>
      </w:r>
      <w:r w:rsidR="005D7E65" w:rsidRPr="005D7E65">
        <w:rPr>
          <w:i/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i/>
          <w:snapToGrid w:val="0"/>
          <w:sz w:val="28"/>
          <w:szCs w:val="28"/>
        </w:rPr>
        <w:t>приходится</w:t>
      </w:r>
      <w:r w:rsidR="005D7E65" w:rsidRPr="005D7E65">
        <w:rPr>
          <w:i/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i/>
          <w:snapToGrid w:val="0"/>
          <w:sz w:val="28"/>
          <w:szCs w:val="28"/>
        </w:rPr>
        <w:t>ходить</w:t>
      </w:r>
      <w:r w:rsidR="005D7E65" w:rsidRPr="005D7E65">
        <w:rPr>
          <w:i/>
          <w:snapToGrid w:val="0"/>
          <w:sz w:val="28"/>
          <w:szCs w:val="28"/>
          <w:lang w:val="en-US"/>
        </w:rPr>
        <w:t xml:space="preserve"> </w:t>
      </w:r>
      <w:r w:rsidR="005D7E65" w:rsidRPr="005D7E65">
        <w:rPr>
          <w:i/>
          <w:snapToGrid w:val="0"/>
          <w:sz w:val="28"/>
          <w:szCs w:val="28"/>
        </w:rPr>
        <w:t>туда</w:t>
      </w:r>
      <w:r w:rsidR="005D7E65" w:rsidRPr="005D7E65">
        <w:rPr>
          <w:snapToGrid w:val="0"/>
          <w:sz w:val="28"/>
          <w:szCs w:val="28"/>
          <w:lang w:val="en-US"/>
        </w:rPr>
        <w:t xml:space="preserve">. You always used to agree with me. </w:t>
      </w:r>
      <w:r w:rsidR="005D7E65" w:rsidRPr="005D7E65">
        <w:rPr>
          <w:i/>
          <w:snapToGrid w:val="0"/>
          <w:sz w:val="28"/>
          <w:szCs w:val="28"/>
        </w:rPr>
        <w:t>Вы всегда соглашались со мной.</w:t>
      </w:r>
      <w:r w:rsidR="005D7E65" w:rsidRPr="005D7E65">
        <w:rPr>
          <w:snapToGrid w:val="0"/>
          <w:sz w:val="28"/>
          <w:szCs w:val="28"/>
        </w:rPr>
        <w:t xml:space="preserve"> </w:t>
      </w:r>
    </w:p>
    <w:p w:rsidR="005D7E65" w:rsidRPr="005D7E65" w:rsidRDefault="005D7E65" w:rsidP="005D7E65">
      <w:pPr>
        <w:spacing w:before="20"/>
        <w:ind w:firstLine="709"/>
        <w:jc w:val="both"/>
        <w:rPr>
          <w:snapToGrid w:val="0"/>
          <w:sz w:val="28"/>
          <w:szCs w:val="28"/>
          <w:lang w:val="en-US"/>
        </w:rPr>
      </w:pP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 xml:space="preserve"> в значении </w:t>
      </w:r>
      <w:r w:rsidRPr="005D7E65">
        <w:rPr>
          <w:i/>
          <w:snapToGrid w:val="0"/>
          <w:sz w:val="28"/>
          <w:szCs w:val="28"/>
        </w:rPr>
        <w:t>еще</w:t>
      </w:r>
      <w:r w:rsidRPr="005D7E65">
        <w:rPr>
          <w:snapToGrid w:val="0"/>
          <w:sz w:val="28"/>
          <w:szCs w:val="28"/>
        </w:rPr>
        <w:t xml:space="preserve"> может стоять или после частицы </w:t>
      </w:r>
      <w:r w:rsidRPr="005D7E65">
        <w:rPr>
          <w:snapToGrid w:val="0"/>
          <w:sz w:val="28"/>
          <w:szCs w:val="28"/>
          <w:lang w:val="en-US"/>
        </w:rPr>
        <w:t>not</w:t>
      </w:r>
      <w:r w:rsidRPr="005D7E65">
        <w:rPr>
          <w:snapToGrid w:val="0"/>
          <w:sz w:val="28"/>
          <w:szCs w:val="28"/>
        </w:rPr>
        <w:t xml:space="preserve"> (или после глагола), а при наличии дополнения – после дополнения: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have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not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read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letter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 xml:space="preserve">I have not read the letter yet. </w:t>
      </w:r>
      <w:r w:rsidRPr="005D7E65">
        <w:rPr>
          <w:i/>
          <w:snapToGrid w:val="0"/>
          <w:sz w:val="28"/>
          <w:szCs w:val="28"/>
        </w:rPr>
        <w:t>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еще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не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читал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письма</w:t>
      </w:r>
      <w:r w:rsidRPr="005D7E65">
        <w:rPr>
          <w:i/>
          <w:snapToGrid w:val="0"/>
          <w:sz w:val="28"/>
          <w:szCs w:val="28"/>
          <w:lang w:val="en-US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 xml:space="preserve"> в значении </w:t>
      </w:r>
      <w:r w:rsidRPr="005D7E65">
        <w:rPr>
          <w:i/>
          <w:snapToGrid w:val="0"/>
          <w:sz w:val="28"/>
          <w:szCs w:val="28"/>
        </w:rPr>
        <w:t>уже</w:t>
      </w:r>
      <w:r w:rsidRPr="005D7E65">
        <w:rPr>
          <w:snapToGrid w:val="0"/>
          <w:sz w:val="28"/>
          <w:szCs w:val="28"/>
        </w:rPr>
        <w:t xml:space="preserve"> стоит в конце предложения: </w:t>
      </w:r>
      <w:r w:rsidRPr="005D7E65">
        <w:rPr>
          <w:snapToGrid w:val="0"/>
          <w:sz w:val="28"/>
          <w:szCs w:val="28"/>
          <w:lang w:val="en-US"/>
        </w:rPr>
        <w:t>Have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you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read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newspaper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yet</w:t>
      </w:r>
      <w:r w:rsidRPr="005D7E65">
        <w:rPr>
          <w:snapToGrid w:val="0"/>
          <w:sz w:val="28"/>
          <w:szCs w:val="28"/>
        </w:rPr>
        <w:t>? Вы уже читали газету?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Sometimes</w:t>
      </w:r>
      <w:r w:rsidRPr="005D7E65">
        <w:rPr>
          <w:snapToGrid w:val="0"/>
          <w:sz w:val="28"/>
          <w:szCs w:val="28"/>
        </w:rPr>
        <w:t xml:space="preserve"> может стоять как перед глаголом, так и в начале или в конце предложения:</w:t>
      </w:r>
    </w:p>
    <w:p w:rsidR="005D7E65" w:rsidRPr="005D7E65" w:rsidRDefault="005D7E65" w:rsidP="005D7E65">
      <w:pPr>
        <w:ind w:firstLine="709"/>
        <w:jc w:val="both"/>
        <w:rPr>
          <w:i/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 xml:space="preserve">I sometimes go there (Sometimes I go there, I go there sometimes). </w:t>
      </w:r>
      <w:r w:rsidRPr="005D7E65">
        <w:rPr>
          <w:i/>
          <w:snapToGrid w:val="0"/>
          <w:sz w:val="28"/>
          <w:szCs w:val="28"/>
        </w:rPr>
        <w:t>Я иногда хожу туда.</w:t>
      </w:r>
    </w:p>
    <w:p w:rsidR="005D7E65" w:rsidRPr="005D7E65" w:rsidRDefault="005D7E65" w:rsidP="005D7E65">
      <w:pPr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 </w:t>
      </w:r>
      <w:r w:rsidR="001F4FE5">
        <w:rPr>
          <w:snapToGrid w:val="0"/>
          <w:sz w:val="28"/>
          <w:szCs w:val="28"/>
        </w:rPr>
        <w:t>наречия</w:t>
      </w:r>
      <w:r w:rsidR="001F4FE5"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</w:rPr>
        <w:t xml:space="preserve">времени </w:t>
      </w:r>
      <w:r w:rsidRPr="005D7E65">
        <w:rPr>
          <w:snapToGrid w:val="0"/>
          <w:sz w:val="28"/>
          <w:szCs w:val="28"/>
          <w:lang w:val="en-US"/>
        </w:rPr>
        <w:t>tomorrow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today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yesterday</w:t>
      </w:r>
      <w:r w:rsidRPr="005D7E65">
        <w:rPr>
          <w:snapToGrid w:val="0"/>
          <w:sz w:val="28"/>
          <w:szCs w:val="28"/>
        </w:rPr>
        <w:t xml:space="preserve"> могут стоять или в начале или в конце </w:t>
      </w:r>
      <w:r w:rsidRPr="005D7E65">
        <w:rPr>
          <w:snapToGrid w:val="0"/>
          <w:sz w:val="28"/>
          <w:szCs w:val="28"/>
        </w:rPr>
        <w:lastRenderedPageBreak/>
        <w:t xml:space="preserve">предложения: </w:t>
      </w:r>
      <w:r w:rsidRPr="005D7E65">
        <w:rPr>
          <w:snapToGrid w:val="0"/>
          <w:sz w:val="28"/>
          <w:szCs w:val="28"/>
          <w:lang w:val="en-US"/>
        </w:rPr>
        <w:t>Tomorrow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shall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go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there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Завтра я пойду туда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have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seen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him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today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Я видел его сегодня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Before</w:t>
      </w:r>
      <w:r w:rsidRPr="005D7E65">
        <w:rPr>
          <w:i/>
          <w:snapToGrid w:val="0"/>
          <w:sz w:val="28"/>
          <w:szCs w:val="28"/>
        </w:rPr>
        <w:t xml:space="preserve"> раньше, прежде,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lately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>недавно, (за) последнее время</w:t>
      </w:r>
      <w:r w:rsidRPr="005D7E65">
        <w:rPr>
          <w:snapToGrid w:val="0"/>
          <w:sz w:val="28"/>
          <w:szCs w:val="28"/>
        </w:rPr>
        <w:t xml:space="preserve"> и </w:t>
      </w:r>
      <w:r w:rsidRPr="005D7E65">
        <w:rPr>
          <w:snapToGrid w:val="0"/>
          <w:sz w:val="28"/>
          <w:szCs w:val="28"/>
          <w:lang w:val="en-US"/>
        </w:rPr>
        <w:t>recently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>недавно, на днях</w:t>
      </w:r>
      <w:r w:rsidRPr="005D7E65">
        <w:rPr>
          <w:snapToGrid w:val="0"/>
          <w:sz w:val="28"/>
          <w:szCs w:val="28"/>
        </w:rPr>
        <w:t xml:space="preserve"> обычно стоят в конце предложения: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have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seen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this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film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before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видел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этот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фильм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раньше</w:t>
      </w:r>
      <w:r w:rsidRPr="005D7E65">
        <w:rPr>
          <w:snapToGrid w:val="0"/>
          <w:sz w:val="28"/>
          <w:szCs w:val="28"/>
          <w:lang w:val="en-US"/>
        </w:rPr>
        <w:t xml:space="preserve">. I have not been there lately. </w:t>
      </w:r>
      <w:r w:rsidRPr="005D7E65">
        <w:rPr>
          <w:i/>
          <w:snapToGrid w:val="0"/>
          <w:sz w:val="28"/>
          <w:szCs w:val="28"/>
        </w:rPr>
        <w:t>Я там не был последнее время</w:t>
      </w:r>
      <w:r w:rsidRPr="005D7E65">
        <w:rPr>
          <w:snapToGrid w:val="0"/>
          <w:sz w:val="28"/>
          <w:szCs w:val="28"/>
        </w:rPr>
        <w:t xml:space="preserve">. 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Если </w:t>
      </w:r>
      <w:r w:rsidR="001F4FE5">
        <w:rPr>
          <w:snapToGrid w:val="0"/>
          <w:sz w:val="28"/>
          <w:szCs w:val="28"/>
        </w:rPr>
        <w:t>наречия</w:t>
      </w:r>
      <w:r w:rsidR="001F4FE5"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</w:rPr>
        <w:t xml:space="preserve">места и времени стоят в конце предложения, то наречие места предшествует наречию времени: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met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him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there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yesterday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Я встретил его там вчера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 </w:t>
      </w:r>
      <w:r w:rsidR="001F4FE5">
        <w:rPr>
          <w:snapToGrid w:val="0"/>
          <w:sz w:val="28"/>
          <w:szCs w:val="28"/>
        </w:rPr>
        <w:t>Наречия</w:t>
      </w:r>
      <w:r w:rsidRPr="005D7E65">
        <w:rPr>
          <w:snapToGrid w:val="0"/>
          <w:sz w:val="28"/>
          <w:szCs w:val="28"/>
        </w:rPr>
        <w:t xml:space="preserve">, определяющие </w:t>
      </w:r>
      <w:r w:rsidRPr="005D7E65">
        <w:rPr>
          <w:i/>
          <w:snapToGrid w:val="0"/>
          <w:sz w:val="28"/>
          <w:szCs w:val="28"/>
        </w:rPr>
        <w:t>прилагательные</w:t>
      </w:r>
      <w:r w:rsidRPr="005D7E65">
        <w:rPr>
          <w:snapToGrid w:val="0"/>
          <w:sz w:val="28"/>
          <w:szCs w:val="28"/>
        </w:rPr>
        <w:t xml:space="preserve"> или </w:t>
      </w:r>
      <w:r w:rsidRPr="005D7E65">
        <w:rPr>
          <w:i/>
          <w:snapToGrid w:val="0"/>
          <w:sz w:val="28"/>
          <w:szCs w:val="28"/>
        </w:rPr>
        <w:t>другие наречия</w:t>
      </w:r>
      <w:r w:rsidRPr="005D7E65">
        <w:rPr>
          <w:snapToGrid w:val="0"/>
          <w:sz w:val="28"/>
          <w:szCs w:val="28"/>
        </w:rPr>
        <w:t xml:space="preserve">, ставятся перед словами, которые они определяют: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am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very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glad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to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see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you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Я очень рад вас видеть</w:t>
      </w:r>
      <w:r w:rsidRPr="005D7E65">
        <w:rPr>
          <w:snapToGrid w:val="0"/>
          <w:sz w:val="28"/>
          <w:szCs w:val="28"/>
        </w:rPr>
        <w:t xml:space="preserve">. Не </w:t>
      </w:r>
      <w:r w:rsidRPr="005D7E65">
        <w:rPr>
          <w:snapToGrid w:val="0"/>
          <w:sz w:val="28"/>
          <w:szCs w:val="28"/>
          <w:lang w:val="en-US"/>
        </w:rPr>
        <w:t>speaks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English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quite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well</w:t>
      </w:r>
      <w:r w:rsidRPr="005D7E65">
        <w:rPr>
          <w:snapToGrid w:val="0"/>
          <w:sz w:val="28"/>
          <w:szCs w:val="28"/>
        </w:rPr>
        <w:t>. Он говорит по-английски вполне хорошо.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Исключение составляет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>достаточно,</w:t>
      </w:r>
      <w:r w:rsidRPr="005D7E65">
        <w:rPr>
          <w:snapToGrid w:val="0"/>
          <w:sz w:val="28"/>
          <w:szCs w:val="28"/>
        </w:rPr>
        <w:t xml:space="preserve"> которое ставится после </w:t>
      </w:r>
      <w:r w:rsidRPr="005D7E65">
        <w:rPr>
          <w:i/>
          <w:snapToGrid w:val="0"/>
          <w:sz w:val="28"/>
          <w:szCs w:val="28"/>
        </w:rPr>
        <w:t xml:space="preserve">прилагательного, наречия </w:t>
      </w:r>
      <w:r w:rsidRPr="005D7E65">
        <w:rPr>
          <w:snapToGrid w:val="0"/>
          <w:sz w:val="28"/>
          <w:szCs w:val="28"/>
        </w:rPr>
        <w:t xml:space="preserve">или </w:t>
      </w:r>
      <w:r w:rsidRPr="005D7E65">
        <w:rPr>
          <w:i/>
          <w:snapToGrid w:val="0"/>
          <w:sz w:val="28"/>
          <w:szCs w:val="28"/>
        </w:rPr>
        <w:t>глагола</w:t>
      </w:r>
      <w:r w:rsidRPr="005D7E65">
        <w:rPr>
          <w:snapToGrid w:val="0"/>
          <w:sz w:val="28"/>
          <w:szCs w:val="28"/>
        </w:rPr>
        <w:t xml:space="preserve">: </w:t>
      </w:r>
      <w:r w:rsidRPr="005D7E65">
        <w:rPr>
          <w:snapToGrid w:val="0"/>
          <w:sz w:val="28"/>
          <w:szCs w:val="28"/>
          <w:lang w:val="en-US"/>
        </w:rPr>
        <w:t>My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coat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is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warm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Мое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пальто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достаточно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теплое</w:t>
      </w:r>
      <w:r w:rsidRPr="005D7E65">
        <w:rPr>
          <w:snapToGrid w:val="0"/>
          <w:sz w:val="28"/>
          <w:szCs w:val="28"/>
          <w:lang w:val="en-US"/>
        </w:rPr>
        <w:t xml:space="preserve">. You know English well enough to read this book. </w:t>
      </w:r>
      <w:r w:rsidRPr="005D7E65">
        <w:rPr>
          <w:i/>
          <w:snapToGrid w:val="0"/>
          <w:sz w:val="28"/>
          <w:szCs w:val="28"/>
        </w:rPr>
        <w:t>Вы знаете английский язык достаточно хорошо, чтобы прочесть эту книгу</w:t>
      </w:r>
      <w:r w:rsidRPr="005D7E65">
        <w:rPr>
          <w:snapToGrid w:val="0"/>
          <w:sz w:val="28"/>
          <w:szCs w:val="28"/>
        </w:rPr>
        <w:t xml:space="preserve">. Не </w:t>
      </w:r>
      <w:r w:rsidRPr="005D7E65">
        <w:rPr>
          <w:snapToGrid w:val="0"/>
          <w:sz w:val="28"/>
          <w:szCs w:val="28"/>
          <w:lang w:val="en-US"/>
        </w:rPr>
        <w:t>does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not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work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Он недостаточно работает.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Примечание.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 может также определять существительное, являясь в этом случае прилагательным. Прилагательное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 обычно стоит перед существительным, но может иногда стоять и после него: </w:t>
      </w:r>
      <w:r w:rsidRPr="005D7E65">
        <w:rPr>
          <w:snapToGrid w:val="0"/>
          <w:sz w:val="28"/>
          <w:szCs w:val="28"/>
          <w:lang w:val="en-US"/>
        </w:rPr>
        <w:t>Don</w:t>
      </w:r>
      <w:r w:rsidRPr="005D7E65">
        <w:rPr>
          <w:snapToGrid w:val="0"/>
          <w:sz w:val="28"/>
          <w:szCs w:val="28"/>
        </w:rPr>
        <w:t>'</w:t>
      </w:r>
      <w:r w:rsidRPr="005D7E65">
        <w:rPr>
          <w:snapToGrid w:val="0"/>
          <w:sz w:val="28"/>
          <w:szCs w:val="28"/>
          <w:lang w:val="en-US"/>
        </w:rPr>
        <w:t>t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hurry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we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have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time</w:t>
      </w:r>
      <w:r w:rsidRPr="005D7E65">
        <w:rPr>
          <w:snapToGrid w:val="0"/>
          <w:sz w:val="28"/>
          <w:szCs w:val="28"/>
        </w:rPr>
        <w:t xml:space="preserve"> (=</w:t>
      </w:r>
      <w:r w:rsidRPr="005D7E65">
        <w:rPr>
          <w:snapToGrid w:val="0"/>
          <w:sz w:val="28"/>
          <w:szCs w:val="28"/>
          <w:lang w:val="en-US"/>
        </w:rPr>
        <w:t>time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enough</w:t>
      </w:r>
      <w:r w:rsidRPr="005D7E65">
        <w:rPr>
          <w:snapToGrid w:val="0"/>
          <w:sz w:val="28"/>
          <w:szCs w:val="28"/>
        </w:rPr>
        <w:t xml:space="preserve">). </w:t>
      </w:r>
      <w:r w:rsidRPr="005D7E65">
        <w:rPr>
          <w:i/>
          <w:snapToGrid w:val="0"/>
          <w:sz w:val="28"/>
          <w:szCs w:val="28"/>
          <w:lang w:val="en-US"/>
        </w:rPr>
        <w:t>He</w:t>
      </w:r>
      <w:r w:rsidRPr="005D7E65">
        <w:rPr>
          <w:i/>
          <w:snapToGrid w:val="0"/>
          <w:sz w:val="28"/>
          <w:szCs w:val="28"/>
        </w:rPr>
        <w:t xml:space="preserve"> спешите, у нас достаточно времени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snapToGrid w:val="0"/>
          <w:sz w:val="28"/>
          <w:szCs w:val="28"/>
        </w:rPr>
      </w:pP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Too</w:t>
      </w:r>
      <w:r w:rsidRPr="005D7E65">
        <w:rPr>
          <w:snapToGrid w:val="0"/>
          <w:sz w:val="28"/>
          <w:szCs w:val="28"/>
        </w:rPr>
        <w:t xml:space="preserve">, </w:t>
      </w:r>
      <w:r w:rsidRPr="005D7E65">
        <w:rPr>
          <w:snapToGrid w:val="0"/>
          <w:sz w:val="28"/>
          <w:szCs w:val="28"/>
          <w:lang w:val="en-US"/>
        </w:rPr>
        <w:t>either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i/>
          <w:snapToGrid w:val="0"/>
          <w:sz w:val="28"/>
          <w:szCs w:val="28"/>
        </w:rPr>
        <w:t>также, тоже</w:t>
      </w:r>
      <w:r w:rsidRPr="005D7E65">
        <w:rPr>
          <w:snapToGrid w:val="0"/>
          <w:sz w:val="28"/>
          <w:szCs w:val="28"/>
        </w:rPr>
        <w:t xml:space="preserve"> ставятся в конце предложения: </w:t>
      </w:r>
      <w:r w:rsidRPr="005D7E65">
        <w:rPr>
          <w:snapToGrid w:val="0"/>
          <w:sz w:val="28"/>
          <w:szCs w:val="28"/>
          <w:lang w:val="en-US"/>
        </w:rPr>
        <w:t>I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shall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be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there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too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Я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тоже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буду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там</w:t>
      </w:r>
      <w:r w:rsidRPr="005D7E65">
        <w:rPr>
          <w:snapToGrid w:val="0"/>
          <w:sz w:val="28"/>
          <w:szCs w:val="28"/>
          <w:lang w:val="en-US"/>
        </w:rPr>
        <w:t xml:space="preserve">. I have not seen him either. </w:t>
      </w:r>
      <w:r w:rsidRPr="005D7E65">
        <w:rPr>
          <w:i/>
          <w:snapToGrid w:val="0"/>
          <w:sz w:val="28"/>
          <w:szCs w:val="28"/>
        </w:rPr>
        <w:t>Я тоже не видел его</w:t>
      </w:r>
      <w:r w:rsidRPr="005D7E65">
        <w:rPr>
          <w:snapToGrid w:val="0"/>
          <w:sz w:val="28"/>
          <w:szCs w:val="28"/>
        </w:rPr>
        <w:t>.</w:t>
      </w:r>
    </w:p>
    <w:p w:rsidR="005D7E65" w:rsidRPr="005D7E65" w:rsidRDefault="005D7E65" w:rsidP="005D7E65">
      <w:pPr>
        <w:ind w:firstLine="709"/>
        <w:jc w:val="both"/>
        <w:rPr>
          <w:color w:val="000000"/>
          <w:sz w:val="28"/>
          <w:szCs w:val="28"/>
        </w:rPr>
      </w:pPr>
      <w:r w:rsidRPr="005D7E65">
        <w:rPr>
          <w:snapToGrid w:val="0"/>
          <w:sz w:val="28"/>
          <w:szCs w:val="28"/>
          <w:lang w:val="en-US"/>
        </w:rPr>
        <w:t>Too</w:t>
      </w:r>
      <w:r w:rsidRPr="005D7E65">
        <w:rPr>
          <w:snapToGrid w:val="0"/>
          <w:sz w:val="28"/>
          <w:szCs w:val="28"/>
        </w:rPr>
        <w:t xml:space="preserve"> со значением </w:t>
      </w:r>
      <w:r w:rsidRPr="005D7E65">
        <w:rPr>
          <w:i/>
          <w:snapToGrid w:val="0"/>
          <w:sz w:val="28"/>
          <w:szCs w:val="28"/>
        </w:rPr>
        <w:t>слишком</w:t>
      </w:r>
      <w:r w:rsidRPr="005D7E65">
        <w:rPr>
          <w:snapToGrid w:val="0"/>
          <w:sz w:val="28"/>
          <w:szCs w:val="28"/>
        </w:rPr>
        <w:t xml:space="preserve"> ставится перед словом, которое оно определяет: </w:t>
      </w:r>
      <w:r w:rsidRPr="005D7E65">
        <w:rPr>
          <w:snapToGrid w:val="0"/>
          <w:sz w:val="28"/>
          <w:szCs w:val="28"/>
          <w:lang w:val="en-US"/>
        </w:rPr>
        <w:t>There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are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too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many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mistakes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in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your</w:t>
      </w:r>
      <w:r w:rsidRPr="005D7E65">
        <w:rPr>
          <w:snapToGrid w:val="0"/>
          <w:sz w:val="28"/>
          <w:szCs w:val="28"/>
        </w:rPr>
        <w:t xml:space="preserve"> </w:t>
      </w:r>
      <w:r w:rsidRPr="005D7E65">
        <w:rPr>
          <w:snapToGrid w:val="0"/>
          <w:sz w:val="28"/>
          <w:szCs w:val="28"/>
          <w:lang w:val="en-US"/>
        </w:rPr>
        <w:t>dictation</w:t>
      </w:r>
      <w:r w:rsidRPr="005D7E65">
        <w:rPr>
          <w:snapToGrid w:val="0"/>
          <w:sz w:val="28"/>
          <w:szCs w:val="28"/>
        </w:rPr>
        <w:t xml:space="preserve">. </w:t>
      </w:r>
      <w:r w:rsidRPr="005D7E65">
        <w:rPr>
          <w:i/>
          <w:snapToGrid w:val="0"/>
          <w:sz w:val="28"/>
          <w:szCs w:val="28"/>
        </w:rPr>
        <w:t>В вашем диктанте слишком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много</w:t>
      </w:r>
      <w:r w:rsidRPr="005D7E65">
        <w:rPr>
          <w:i/>
          <w:snapToGrid w:val="0"/>
          <w:sz w:val="28"/>
          <w:szCs w:val="28"/>
          <w:lang w:val="en-US"/>
        </w:rPr>
        <w:t xml:space="preserve"> </w:t>
      </w:r>
      <w:r w:rsidRPr="005D7E65">
        <w:rPr>
          <w:i/>
          <w:snapToGrid w:val="0"/>
          <w:sz w:val="28"/>
          <w:szCs w:val="28"/>
        </w:rPr>
        <w:t>ошибок</w:t>
      </w:r>
      <w:r w:rsidRPr="005D7E65">
        <w:rPr>
          <w:snapToGrid w:val="0"/>
          <w:sz w:val="28"/>
          <w:szCs w:val="28"/>
          <w:lang w:val="en-US"/>
        </w:rPr>
        <w:t>.</w:t>
      </w:r>
    </w:p>
    <w:p w:rsidR="0086408E" w:rsidRPr="005D7E65" w:rsidRDefault="0086408E"/>
    <w:sectPr w:rsidR="0086408E" w:rsidRPr="005D7E65" w:rsidSect="00461A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4ED6"/>
    <w:multiLevelType w:val="singleLevel"/>
    <w:tmpl w:val="2BD25BEA"/>
    <w:lvl w:ilvl="0">
      <w:start w:val="1"/>
      <w:numFmt w:val="decimal"/>
      <w:lvlText w:val="%1)"/>
      <w:legacy w:legacy="1" w:legacySpace="0" w:legacyIndent="1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65A074D2"/>
    <w:multiLevelType w:val="singleLevel"/>
    <w:tmpl w:val="0AF0F916"/>
    <w:lvl w:ilvl="0">
      <w:start w:val="1"/>
      <w:numFmt w:val="decimal"/>
      <w:lvlText w:val="%1)"/>
      <w:legacy w:legacy="1" w:legacySpace="0" w:legacyIndent="1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65"/>
    <w:rsid w:val="001F4FE5"/>
    <w:rsid w:val="005D7E65"/>
    <w:rsid w:val="007459C6"/>
    <w:rsid w:val="0086408E"/>
    <w:rsid w:val="00A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7E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7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D7E65"/>
  </w:style>
  <w:style w:type="paragraph" w:styleId="a6">
    <w:name w:val="header"/>
    <w:basedOn w:val="a"/>
    <w:link w:val="a7"/>
    <w:rsid w:val="005D7E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7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D7E65"/>
    <w:pPr>
      <w:widowControl/>
      <w:autoSpaceDE/>
      <w:autoSpaceDN/>
      <w:adjustRightInd/>
      <w:ind w:firstLine="567"/>
      <w:jc w:val="both"/>
    </w:pPr>
    <w:rPr>
      <w:snapToGrid w:val="0"/>
      <w:sz w:val="22"/>
    </w:rPr>
  </w:style>
  <w:style w:type="character" w:customStyle="1" w:styleId="a9">
    <w:name w:val="Основной текст с отступом Знак"/>
    <w:basedOn w:val="a0"/>
    <w:link w:val="a8"/>
    <w:rsid w:val="005D7E65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a">
    <w:name w:val="Table Grid"/>
    <w:basedOn w:val="a1"/>
    <w:uiPriority w:val="39"/>
    <w:rsid w:val="005D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7E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7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D7E65"/>
  </w:style>
  <w:style w:type="paragraph" w:styleId="a6">
    <w:name w:val="header"/>
    <w:basedOn w:val="a"/>
    <w:link w:val="a7"/>
    <w:rsid w:val="005D7E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D7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5D7E65"/>
    <w:pPr>
      <w:widowControl/>
      <w:autoSpaceDE/>
      <w:autoSpaceDN/>
      <w:adjustRightInd/>
      <w:ind w:firstLine="567"/>
      <w:jc w:val="both"/>
    </w:pPr>
    <w:rPr>
      <w:snapToGrid w:val="0"/>
      <w:sz w:val="22"/>
    </w:rPr>
  </w:style>
  <w:style w:type="character" w:customStyle="1" w:styleId="a9">
    <w:name w:val="Основной текст с отступом Знак"/>
    <w:basedOn w:val="a0"/>
    <w:link w:val="a8"/>
    <w:rsid w:val="005D7E65"/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a">
    <w:name w:val="Table Grid"/>
    <w:basedOn w:val="a1"/>
    <w:uiPriority w:val="39"/>
    <w:rsid w:val="005D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D547AE-B38C-491B-8117-57C64F37E75A}"/>
</file>

<file path=customXml/itemProps2.xml><?xml version="1.0" encoding="utf-8"?>
<ds:datastoreItem xmlns:ds="http://schemas.openxmlformats.org/officeDocument/2006/customXml" ds:itemID="{08DA77F5-34CF-41DA-BCC9-B83EC220C0A6}"/>
</file>

<file path=customXml/itemProps3.xml><?xml version="1.0" encoding="utf-8"?>
<ds:datastoreItem xmlns:ds="http://schemas.openxmlformats.org/officeDocument/2006/customXml" ds:itemID="{3FD076DE-82D8-49F7-98C2-4C2C1F7D4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Mokhoreva</dc:creator>
  <cp:keywords/>
  <dc:description/>
  <cp:lastModifiedBy>Ole4ka</cp:lastModifiedBy>
  <cp:revision>3</cp:revision>
  <dcterms:created xsi:type="dcterms:W3CDTF">2021-05-19T14:52:00Z</dcterms:created>
  <dcterms:modified xsi:type="dcterms:W3CDTF">2021-05-25T14:34:00Z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